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AP European History</w:t>
      </w:r>
      <w:r w:rsidDel="00000000" w:rsidR="00000000" w:rsidRPr="00000000">
        <w:rPr>
          <w:b w:val="1"/>
          <w:sz w:val="28"/>
          <w:szCs w:val="28"/>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201</w:t>
      </w:r>
      <w:r w:rsidDel="00000000" w:rsidR="00000000" w:rsidRPr="00000000">
        <w:rPr>
          <w:b w:val="1"/>
          <w:sz w:val="28"/>
          <w:szCs w:val="28"/>
          <w:rtl w:val="0"/>
        </w:rPr>
        <w:t xml:space="preserve">8</w:t>
      </w:r>
      <w:r w:rsidDel="00000000" w:rsidR="00000000" w:rsidRPr="00000000">
        <w:rPr>
          <w:rFonts w:ascii="Times New Roman" w:cs="Times New Roman" w:eastAsia="Times New Roman" w:hAnsi="Times New Roman"/>
          <w:b w:val="1"/>
          <w:sz w:val="28"/>
          <w:szCs w:val="28"/>
          <w:rtl w:val="0"/>
        </w:rPr>
        <w:t xml:space="preserve"> | 201</w:t>
      </w:r>
      <w:r w:rsidDel="00000000" w:rsidR="00000000" w:rsidRPr="00000000">
        <w:rPr>
          <w:b w:val="1"/>
          <w:sz w:val="28"/>
          <w:szCs w:val="28"/>
          <w:rtl w:val="0"/>
        </w:rPr>
        <w:t xml:space="preserve">9</w:t>
      </w:r>
      <w:r w:rsidDel="00000000" w:rsidR="00000000" w:rsidRPr="00000000">
        <w:rPr>
          <w:rFonts w:ascii="Times New Roman" w:cs="Times New Roman" w:eastAsia="Times New Roman" w:hAnsi="Times New Roman"/>
          <w:b w:val="1"/>
          <w:sz w:val="28"/>
          <w:szCs w:val="28"/>
          <w:rtl w:val="0"/>
        </w:rPr>
        <w:t xml:space="preserve"> Course Syllabus</w:t>
      </w:r>
      <w:r w:rsidDel="00000000" w:rsidR="00000000" w:rsidRPr="00000000">
        <w:rPr>
          <w:rtl w:val="0"/>
        </w:rPr>
      </w:r>
    </w:p>
    <w:p w:rsidR="00000000" w:rsidDel="00000000" w:rsidP="00000000" w:rsidRDefault="00000000" w:rsidRPr="00000000" w14:paraId="00000001">
      <w:pPr>
        <w:contextualSpacing w:val="0"/>
        <w:rPr>
          <w:b w:val="1"/>
          <w:sz w:val="24"/>
          <w:szCs w:val="24"/>
        </w:rPr>
      </w:pPr>
      <w:r w:rsidDel="00000000" w:rsidR="00000000" w:rsidRPr="00000000">
        <w:rPr>
          <w:rFonts w:ascii="Times New Roman" w:cs="Times New Roman" w:eastAsia="Times New Roman" w:hAnsi="Times New Roman"/>
          <w:b w:val="1"/>
          <w:sz w:val="24"/>
          <w:szCs w:val="24"/>
          <w:rtl w:val="0"/>
        </w:rPr>
        <w:t xml:space="preserve">Instructor</w:t>
      </w:r>
      <w:r w:rsidDel="00000000" w:rsidR="00000000" w:rsidRPr="00000000">
        <w:rPr>
          <w:rFonts w:ascii="Times New Roman" w:cs="Times New Roman" w:eastAsia="Times New Roman" w:hAnsi="Times New Roman"/>
          <w:sz w:val="24"/>
          <w:szCs w:val="24"/>
          <w:rtl w:val="0"/>
        </w:rPr>
        <w:t xml:space="preserve">: Ms. Sarah </w:t>
      </w:r>
      <w:r w:rsidDel="00000000" w:rsidR="00000000" w:rsidRPr="00000000">
        <w:rPr>
          <w:sz w:val="24"/>
          <w:szCs w:val="24"/>
          <w:rtl w:val="0"/>
        </w:rPr>
        <w:t xml:space="preserve">Burns</w:t>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Room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209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Telephone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812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435-8206</w:t>
      </w:r>
      <w:r w:rsidDel="00000000" w:rsidR="00000000" w:rsidRPr="00000000">
        <w:rPr>
          <w:rFonts w:ascii="Times New Roman" w:cs="Times New Roman" w:eastAsia="Times New Roman" w:hAnsi="Times New Roman"/>
          <w:sz w:val="24"/>
          <w:szCs w:val="24"/>
          <w:rtl w:val="0"/>
        </w:rPr>
        <w:t xml:space="preserve"> x </w:t>
      </w:r>
      <w:r w:rsidDel="00000000" w:rsidR="00000000" w:rsidRPr="00000000">
        <w:rPr>
          <w:sz w:val="24"/>
          <w:szCs w:val="24"/>
          <w:rtl w:val="0"/>
        </w:rPr>
        <w:t xml:space="preserve">42284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E-mail:</w:t>
      </w:r>
      <w:r w:rsidDel="00000000" w:rsidR="00000000" w:rsidRPr="00000000">
        <w:rPr>
          <w:rFonts w:ascii="Times New Roman" w:cs="Times New Roman" w:eastAsia="Times New Roman" w:hAnsi="Times New Roman"/>
          <w:sz w:val="24"/>
          <w:szCs w:val="24"/>
          <w:rtl w:val="0"/>
        </w:rPr>
        <w:t xml:space="preserve"> </w:t>
      </w:r>
      <w:hyperlink r:id="rId6">
        <w:r w:rsidDel="00000000" w:rsidR="00000000" w:rsidRPr="00000000">
          <w:rPr>
            <w:color w:val="1155cc"/>
            <w:sz w:val="24"/>
            <w:szCs w:val="24"/>
            <w:u w:val="single"/>
            <w:rtl w:val="0"/>
          </w:rPr>
          <w:t xml:space="preserve">sarah.burns@evsck12.com</w:t>
        </w:r>
      </w:hyperlink>
      <w:r w:rsidDel="00000000" w:rsidR="00000000" w:rsidRPr="00000000">
        <w:rPr>
          <w:rtl w:val="0"/>
        </w:rPr>
      </w:r>
    </w:p>
    <w:p w:rsidR="00000000" w:rsidDel="00000000" w:rsidP="00000000" w:rsidRDefault="00000000" w:rsidRPr="00000000" w14:paraId="0000000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Website:</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http://</w:t>
        </w:r>
      </w:hyperlink>
      <w:hyperlink r:id="rId8">
        <w:r w:rsidDel="00000000" w:rsidR="00000000" w:rsidRPr="00000000">
          <w:rPr>
            <w:color w:val="1155cc"/>
            <w:sz w:val="24"/>
            <w:szCs w:val="24"/>
            <w:u w:val="single"/>
            <w:rtl w:val="0"/>
          </w:rPr>
          <w:t xml:space="preserve">www.msburns</w:t>
        </w:r>
      </w:hyperlink>
      <w:hyperlink r:id="rId9">
        <w:r w:rsidDel="00000000" w:rsidR="00000000" w:rsidRPr="00000000">
          <w:rPr>
            <w:rFonts w:ascii="Times New Roman" w:cs="Times New Roman" w:eastAsia="Times New Roman" w:hAnsi="Times New Roman"/>
            <w:color w:val="1155cc"/>
            <w:sz w:val="24"/>
            <w:szCs w:val="24"/>
            <w:u w:val="single"/>
            <w:rtl w:val="0"/>
          </w:rPr>
          <w:t xml:space="preserve">socialstudies.weebly.com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contextualSpacing w:val="0"/>
        <w:rPr>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Course Overview: </w:t>
      </w:r>
      <w:r w:rsidDel="00000000" w:rsidR="00000000" w:rsidRPr="00000000">
        <w:rPr>
          <w:rtl w:val="0"/>
        </w:rPr>
      </w:r>
    </w:p>
    <w:p w:rsidR="00000000" w:rsidDel="00000000" w:rsidP="00000000" w:rsidRDefault="00000000" w:rsidRPr="00000000" w14:paraId="00000004">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the College Board, </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i w:val="1"/>
          <w:sz w:val="24"/>
          <w:szCs w:val="24"/>
          <w:rtl w:val="0"/>
        </w:rPr>
        <w:t xml:space="preserve">AP European History focuses on developing students’ abilities to think conceptually about European history from approximately 1450 to the present and apply historical thinking skills as they learn about the past. Five themes of equal importance — interaction of Europe and the world, poverty and prosperity, objective knowledge and subjective visions, states and other institutions of power, and individual and society — provide areas of historical inquiry for investigation throughout the course. These require students to reason historically about continuity and change over time and make comparisons among various historical developments in different times and places. The course also allows teachers flexibility to teach certain topics of their choice in depth.”</w:t>
      </w:r>
      <w:r w:rsidDel="00000000" w:rsidR="00000000" w:rsidRPr="00000000">
        <w:rPr>
          <w:rtl w:val="0"/>
        </w:rPr>
      </w:r>
    </w:p>
    <w:p w:rsidR="00000000" w:rsidDel="00000000" w:rsidP="00000000" w:rsidRDefault="00000000" w:rsidRPr="00000000" w14:paraId="00000005">
      <w:pPr>
        <w:contextualSpacing w:val="0"/>
        <w:rPr>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Text:</w:t>
      </w:r>
      <w:r w:rsidDel="00000000" w:rsidR="00000000" w:rsidRPr="00000000">
        <w:rPr>
          <w:rtl w:val="0"/>
        </w:rPr>
      </w:r>
    </w:p>
    <w:p w:rsidR="00000000" w:rsidDel="00000000" w:rsidP="00000000" w:rsidRDefault="00000000" w:rsidRPr="00000000" w14:paraId="00000006">
      <w:pPr>
        <w:contextualSpacing w:val="0"/>
        <w:rPr>
          <w:sz w:val="24"/>
          <w:szCs w:val="24"/>
        </w:rPr>
      </w:pPr>
      <w:r w:rsidDel="00000000" w:rsidR="00000000" w:rsidRPr="00000000">
        <w:rPr>
          <w:rFonts w:ascii="Times New Roman" w:cs="Times New Roman" w:eastAsia="Times New Roman" w:hAnsi="Times New Roman"/>
          <w:sz w:val="24"/>
          <w:szCs w:val="24"/>
          <w:rtl w:val="0"/>
        </w:rPr>
        <w:t xml:space="preserve">McKay, John P., Bennett D. Hill, and John Buckler. </w:t>
      </w:r>
      <w:r w:rsidDel="00000000" w:rsidR="00000000" w:rsidRPr="00000000">
        <w:rPr>
          <w:rFonts w:ascii="Times New Roman" w:cs="Times New Roman" w:eastAsia="Times New Roman" w:hAnsi="Times New Roman"/>
          <w:i w:val="1"/>
          <w:sz w:val="24"/>
          <w:szCs w:val="24"/>
          <w:rtl w:val="0"/>
        </w:rPr>
        <w:t xml:space="preserve">A History of Western Society: Since 1300. </w:t>
      </w:r>
      <w:r w:rsidDel="00000000" w:rsidR="00000000" w:rsidRPr="00000000">
        <w:rPr>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th ed. Boston: Houghton Mifflin, 2</w:t>
      </w:r>
      <w:r w:rsidDel="00000000" w:rsidR="00000000" w:rsidRPr="00000000">
        <w:rPr>
          <w:sz w:val="24"/>
          <w:szCs w:val="24"/>
          <w:rtl w:val="0"/>
        </w:rPr>
        <w:t xml:space="preserve">014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7">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Course Requirements: </w:t>
      </w:r>
    </w:p>
    <w:p w:rsidR="00000000" w:rsidDel="00000000" w:rsidP="00000000" w:rsidRDefault="00000000" w:rsidRPr="00000000" w14:paraId="00000008">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One 2</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or 3” binder is mandatory for this class. The binder should be organized (with dividers) as follows:</w:t>
      </w:r>
      <w:r w:rsidDel="00000000" w:rsidR="00000000" w:rsidRPr="00000000">
        <w:rPr>
          <w:rtl w:val="0"/>
        </w:rPr>
      </w:r>
    </w:p>
    <w:p w:rsidR="00000000" w:rsidDel="00000000" w:rsidP="00000000" w:rsidRDefault="00000000" w:rsidRPr="00000000" w14:paraId="00000009">
      <w:pPr>
        <w:spacing w:line="240" w:lineRule="auto"/>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I.     Syllabus/</w:t>
      </w:r>
      <w:r w:rsidDel="00000000" w:rsidR="00000000" w:rsidRPr="00000000">
        <w:rPr>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alendar</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II.   Training materials, cha</w:t>
      </w:r>
      <w:r w:rsidDel="00000000" w:rsidR="00000000" w:rsidRPr="00000000">
        <w:rPr>
          <w:sz w:val="24"/>
          <w:szCs w:val="24"/>
          <w:rtl w:val="0"/>
        </w:rPr>
        <w:t xml:space="preserve">rts, review sheets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w:t>
      </w:r>
      <w:r w:rsidDel="00000000" w:rsidR="00000000" w:rsidRPr="00000000">
        <w:rPr>
          <w:sz w:val="24"/>
          <w:szCs w:val="24"/>
          <w:rtl w:val="0"/>
        </w:rPr>
        <w:t xml:space="preserve">II</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sz w:val="24"/>
          <w:szCs w:val="24"/>
          <w:rtl w:val="0"/>
        </w:rPr>
        <w:t xml:space="preserve">Writing                                                                                                                                                                        IV</w:t>
      </w:r>
      <w:r w:rsidDel="00000000" w:rsidR="00000000" w:rsidRPr="00000000">
        <w:rPr>
          <w:rFonts w:ascii="Times New Roman" w:cs="Times New Roman" w:eastAsia="Times New Roman" w:hAnsi="Times New Roman"/>
          <w:color w:val="000000"/>
          <w:sz w:val="24"/>
          <w:szCs w:val="24"/>
          <w:rtl w:val="0"/>
        </w:rPr>
        <w:t xml:space="preserve">.  Multiple choice / short answer </w:t>
      </w:r>
      <w:r w:rsidDel="00000000" w:rsidR="00000000" w:rsidRPr="00000000">
        <w:rPr>
          <w:sz w:val="24"/>
          <w:szCs w:val="24"/>
          <w:rtl w:val="0"/>
        </w:rPr>
        <w:t xml:space="preserve">quizzes                                                                                                                                     </w:t>
      </w:r>
      <w:r w:rsidDel="00000000" w:rsidR="00000000" w:rsidRPr="00000000">
        <w:rPr>
          <w:rFonts w:ascii="Times New Roman" w:cs="Times New Roman" w:eastAsia="Times New Roman" w:hAnsi="Times New Roman"/>
          <w:color w:val="000000"/>
          <w:sz w:val="24"/>
          <w:szCs w:val="24"/>
          <w:rtl w:val="0"/>
        </w:rPr>
        <w:t xml:space="preserve">V</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sz w:val="24"/>
          <w:szCs w:val="24"/>
          <w:rtl w:val="0"/>
        </w:rPr>
        <w:t xml:space="preserve"> Reading o</w:t>
      </w:r>
      <w:r w:rsidDel="00000000" w:rsidR="00000000" w:rsidRPr="00000000">
        <w:rPr>
          <w:rFonts w:ascii="Times New Roman" w:cs="Times New Roman" w:eastAsia="Times New Roman" w:hAnsi="Times New Roman"/>
          <w:color w:val="000000"/>
          <w:sz w:val="24"/>
          <w:szCs w:val="24"/>
          <w:rtl w:val="0"/>
        </w:rPr>
        <w:t xml:space="preserve">utlines /class notes (all in chronological order)</w:t>
      </w:r>
      <w:r w:rsidDel="00000000" w:rsidR="00000000" w:rsidRPr="00000000">
        <w:rPr>
          <w:rtl w:val="0"/>
        </w:rPr>
      </w:r>
    </w:p>
    <w:p w:rsidR="00000000" w:rsidDel="00000000" w:rsidP="00000000" w:rsidRDefault="00000000" w:rsidRPr="00000000" w14:paraId="0000000A">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*Outlines and class notes should be written</w:t>
      </w:r>
      <w:r w:rsidDel="00000000" w:rsidR="00000000" w:rsidRPr="00000000">
        <w:rPr>
          <w:sz w:val="24"/>
          <w:szCs w:val="24"/>
          <w:rtl w:val="0"/>
        </w:rPr>
        <w:t xml:space="preserve"> on lined notebook paper, kept in either the binder or a separate spiral-bound notebook</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0B">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*Notecards are not mandatory but are a good tool to help review key terms, events, and concepts.</w:t>
      </w:r>
      <w:r w:rsidDel="00000000" w:rsidR="00000000" w:rsidRPr="00000000">
        <w:rPr>
          <w:rtl w:val="0"/>
        </w:rPr>
      </w:r>
    </w:p>
    <w:p w:rsidR="00000000" w:rsidDel="00000000" w:rsidP="00000000" w:rsidRDefault="00000000" w:rsidRPr="00000000" w14:paraId="0000000C">
      <w:pPr>
        <w:contextualSpacing w:val="0"/>
        <w:rPr>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Reading Assignments: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0D">
      <w:pPr>
        <w:spacing w:after="20" w:lineRule="auto"/>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Students taking AP European History should be prepared to complete assigned weekly and daily readings, terms for identification, and summary questions. Readings will come from a variety of materials, including textbooks, primary sources, the Internet, and other supplemental materials.</w:t>
      </w:r>
      <w:r w:rsidDel="00000000" w:rsidR="00000000" w:rsidRPr="00000000">
        <w:rPr>
          <w:rtl w:val="0"/>
        </w:rPr>
      </w:r>
    </w:p>
    <w:p w:rsidR="00000000" w:rsidDel="00000000" w:rsidP="00000000" w:rsidRDefault="00000000" w:rsidRPr="00000000" w14:paraId="0000000E">
      <w:pPr>
        <w:spacing w:after="20" w:lineRule="auto"/>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In order to keep up with the readings in this fast-paced course, </w:t>
      </w:r>
      <w:r w:rsidDel="00000000" w:rsidR="00000000" w:rsidRPr="00000000">
        <w:rPr>
          <w:rFonts w:ascii="Times New Roman" w:cs="Times New Roman" w:eastAsia="Times New Roman" w:hAnsi="Times New Roman"/>
          <w:b w:val="1"/>
          <w:color w:val="000000"/>
          <w:sz w:val="24"/>
          <w:szCs w:val="24"/>
          <w:rtl w:val="0"/>
        </w:rPr>
        <w:t xml:space="preserve">students should make every conceivable effort to follow the course outline provided in their course-pacing guide. </w:t>
      </w:r>
      <w:r w:rsidDel="00000000" w:rsidR="00000000" w:rsidRPr="00000000">
        <w:rPr>
          <w:rFonts w:ascii="Times New Roman" w:cs="Times New Roman" w:eastAsia="Times New Roman" w:hAnsi="Times New Roman"/>
          <w:color w:val="000000"/>
          <w:sz w:val="24"/>
          <w:szCs w:val="24"/>
          <w:rtl w:val="0"/>
        </w:rPr>
        <w:t xml:space="preserve">Falling behind in assigned readings will result in inadequate preparation for the course as well as the AP examination. </w:t>
      </w:r>
      <w:r w:rsidDel="00000000" w:rsidR="00000000" w:rsidRPr="00000000">
        <w:rPr>
          <w:rtl w:val="0"/>
        </w:rPr>
      </w:r>
    </w:p>
    <w:p w:rsidR="00000000" w:rsidDel="00000000" w:rsidP="00000000" w:rsidRDefault="00000000" w:rsidRPr="00000000" w14:paraId="0000000F">
      <w:pPr>
        <w:spacing w:after="20" w:lineRule="auto"/>
        <w:contextualSpacing w:val="0"/>
        <w:rPr>
          <w:sz w:val="24"/>
          <w:szCs w:val="24"/>
        </w:rPr>
      </w:pPr>
      <w:r w:rsidDel="00000000" w:rsidR="00000000" w:rsidRPr="00000000">
        <w:rPr>
          <w:rtl w:val="0"/>
        </w:rPr>
      </w:r>
    </w:p>
    <w:p w:rsidR="00000000" w:rsidDel="00000000" w:rsidP="00000000" w:rsidRDefault="00000000" w:rsidRPr="00000000" w14:paraId="00000010">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Students should expect to have a </w:t>
      </w:r>
      <w:r w:rsidDel="00000000" w:rsidR="00000000" w:rsidRPr="00000000">
        <w:rPr>
          <w:rFonts w:ascii="Times New Roman" w:cs="Times New Roman" w:eastAsia="Times New Roman" w:hAnsi="Times New Roman"/>
          <w:b w:val="1"/>
          <w:color w:val="000000"/>
          <w:sz w:val="24"/>
          <w:szCs w:val="24"/>
          <w:rtl w:val="0"/>
        </w:rPr>
        <w:t xml:space="preserve">minimum of one hour of reading a night</w:t>
      </w:r>
      <w:r w:rsidDel="00000000" w:rsidR="00000000" w:rsidRPr="00000000">
        <w:rPr>
          <w:rFonts w:ascii="Times New Roman" w:cs="Times New Roman" w:eastAsia="Times New Roman" w:hAnsi="Times New Roman"/>
          <w:color w:val="000000"/>
          <w:sz w:val="24"/>
          <w:szCs w:val="24"/>
          <w:rtl w:val="0"/>
        </w:rPr>
        <w:t xml:space="preserve">. It is critical that the student make time for this reading to prevent falling behind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11">
      <w:pPr>
        <w:contextualSpacing w:val="0"/>
        <w:rPr>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Test Requirements: </w:t>
      </w:r>
      <w:r w:rsidDel="00000000" w:rsidR="00000000" w:rsidRPr="00000000">
        <w:rPr>
          <w:rtl w:val="0"/>
        </w:rPr>
      </w:r>
    </w:p>
    <w:p w:rsidR="00000000" w:rsidDel="00000000" w:rsidP="00000000" w:rsidRDefault="00000000" w:rsidRPr="00000000" w14:paraId="00000012">
      <w:pPr>
        <w:contextualSpacing w:val="0"/>
        <w:rPr>
          <w:sz w:val="24"/>
          <w:szCs w:val="24"/>
        </w:rPr>
      </w:pPr>
      <w:r w:rsidDel="00000000" w:rsidR="00000000" w:rsidRPr="00000000">
        <w:rPr>
          <w:sz w:val="24"/>
          <w:szCs w:val="24"/>
          <w:rtl w:val="0"/>
        </w:rPr>
        <w:t xml:space="preserve">Unit exams</w:t>
      </w:r>
      <w:r w:rsidDel="00000000" w:rsidR="00000000" w:rsidRPr="00000000">
        <w:rPr>
          <w:rFonts w:ascii="Times New Roman" w:cs="Times New Roman" w:eastAsia="Times New Roman" w:hAnsi="Times New Roman"/>
          <w:color w:val="000000"/>
          <w:sz w:val="24"/>
          <w:szCs w:val="24"/>
          <w:rtl w:val="0"/>
        </w:rPr>
        <w:t xml:space="preserve"> will be used to measure student mastery of concepts and provide a simulation of what students will encounter when taking the Advanced Placement European History Examination (See Below.) </w:t>
      </w:r>
      <w:r w:rsidDel="00000000" w:rsidR="00000000" w:rsidRPr="00000000">
        <w:rPr>
          <w:sz w:val="24"/>
          <w:szCs w:val="24"/>
          <w:rtl w:val="0"/>
        </w:rPr>
        <w:t xml:space="preserve">Tests </w:t>
      </w:r>
      <w:r w:rsidDel="00000000" w:rsidR="00000000" w:rsidRPr="00000000">
        <w:rPr>
          <w:rFonts w:ascii="Times New Roman" w:cs="Times New Roman" w:eastAsia="Times New Roman" w:hAnsi="Times New Roman"/>
          <w:color w:val="000000"/>
          <w:sz w:val="24"/>
          <w:szCs w:val="24"/>
          <w:rtl w:val="0"/>
        </w:rPr>
        <w:t xml:space="preserve">will take place at the end of approximately every two chapters on a pre-assigned date. </w:t>
      </w:r>
      <w:r w:rsidDel="00000000" w:rsidR="00000000" w:rsidRPr="00000000">
        <w:rPr>
          <w:rFonts w:ascii="Times New Roman" w:cs="Times New Roman" w:eastAsia="Times New Roman" w:hAnsi="Times New Roman"/>
          <w:b w:val="1"/>
          <w:color w:val="000000"/>
          <w:sz w:val="24"/>
          <w:szCs w:val="24"/>
          <w:rtl w:val="0"/>
        </w:rPr>
        <w:t xml:space="preserve">We will make every effort to stick to these pre-assigned dates, so students should plan on following this schedule as strictly as possible. DO NOT BE ABSENT ON THESE DAYS!!! </w:t>
      </w:r>
      <w:r w:rsidDel="00000000" w:rsidR="00000000" w:rsidRPr="00000000">
        <w:rPr>
          <w:rtl w:val="0"/>
        </w:rPr>
      </w:r>
    </w:p>
    <w:p w:rsidR="00000000" w:rsidDel="00000000" w:rsidP="00000000" w:rsidRDefault="00000000" w:rsidRPr="00000000" w14:paraId="00000013">
      <w:pPr>
        <w:contextualSpacing w:val="0"/>
        <w:rPr>
          <w:sz w:val="24"/>
          <w:szCs w:val="24"/>
          <w:u w:val="single"/>
        </w:rPr>
      </w:pPr>
      <w:r w:rsidDel="00000000" w:rsidR="00000000" w:rsidRPr="00000000">
        <w:rPr>
          <w:b w:val="1"/>
          <w:sz w:val="24"/>
          <w:szCs w:val="24"/>
          <w:u w:val="single"/>
          <w:rtl w:val="0"/>
        </w:rPr>
        <w:t xml:space="preserve">Writing </w:t>
      </w:r>
      <w:r w:rsidDel="00000000" w:rsidR="00000000" w:rsidRPr="00000000">
        <w:rPr>
          <w:rFonts w:ascii="Times New Roman" w:cs="Times New Roman" w:eastAsia="Times New Roman" w:hAnsi="Times New Roman"/>
          <w:b w:val="1"/>
          <w:color w:val="000000"/>
          <w:sz w:val="24"/>
          <w:szCs w:val="24"/>
          <w:u w:val="single"/>
          <w:rtl w:val="0"/>
        </w:rPr>
        <w:t xml:space="preserve">Requirements: </w:t>
      </w:r>
      <w:r w:rsidDel="00000000" w:rsidR="00000000" w:rsidRPr="00000000">
        <w:rPr>
          <w:rtl w:val="0"/>
        </w:rPr>
      </w:r>
    </w:p>
    <w:p w:rsidR="00000000" w:rsidDel="00000000" w:rsidP="00000000" w:rsidRDefault="00000000" w:rsidRPr="00000000" w14:paraId="00000014">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Writing is an essential part of this course. DBQs (Document-Based Questions) are in the same format as the AP exam and will prepare you to do the work of a historian in brief. Based on the AP skills-based rubric, students will read text, analyze graphs, figures, and drawings, to construct an essay that will be graded on the AP seven-point rubric. There will be a minimum of 3 DBQs scheduled throughout the year, but we shall strive to complete more. LEQs (Long Essay Questions) are in the same format as the AP exam and will test your detailed knowledge of modern European history and will be graded on the AP six-point rubric. There will be a minimum of 3 LEQs that will correspond with where we are in the course.</w:t>
      </w:r>
      <w:r w:rsidDel="00000000" w:rsidR="00000000" w:rsidRPr="00000000">
        <w:rPr>
          <w:rtl w:val="0"/>
        </w:rPr>
      </w:r>
    </w:p>
    <w:p w:rsidR="00000000" w:rsidDel="00000000" w:rsidP="00000000" w:rsidRDefault="00000000" w:rsidRPr="00000000" w14:paraId="00000015">
      <w:pPr>
        <w:contextualSpacing w:val="0"/>
        <w:rPr>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Participation: </w:t>
      </w:r>
      <w:r w:rsidDel="00000000" w:rsidR="00000000" w:rsidRPr="00000000">
        <w:rPr>
          <w:rtl w:val="0"/>
        </w:rPr>
      </w:r>
    </w:p>
    <w:p w:rsidR="00000000" w:rsidDel="00000000" w:rsidP="00000000" w:rsidRDefault="00000000" w:rsidRPr="00000000" w14:paraId="00000016">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Participation is a prerequisite for achieving success in this class. All students will be required to participate in class discussions, debates, and other activities, which are part of the course curriculum. Students will be required to share their work. All students are expected to begin class immediately at the bell </w:t>
      </w:r>
      <w:r w:rsidDel="00000000" w:rsidR="00000000" w:rsidRPr="00000000">
        <w:rPr>
          <w:sz w:val="24"/>
          <w:szCs w:val="24"/>
          <w:rtl w:val="0"/>
        </w:rPr>
        <w:t xml:space="preserve">and </w:t>
      </w:r>
      <w:r w:rsidDel="00000000" w:rsidR="00000000" w:rsidRPr="00000000">
        <w:rPr>
          <w:rFonts w:ascii="Times New Roman" w:cs="Times New Roman" w:eastAsia="Times New Roman" w:hAnsi="Times New Roman"/>
          <w:color w:val="000000"/>
          <w:sz w:val="24"/>
          <w:szCs w:val="24"/>
          <w:rtl w:val="0"/>
        </w:rPr>
        <w:t xml:space="preserve">plan on working the entire class period every day. </w:t>
      </w:r>
      <w:r w:rsidDel="00000000" w:rsidR="00000000" w:rsidRPr="00000000">
        <w:rPr>
          <w:rtl w:val="0"/>
        </w:rPr>
      </w:r>
    </w:p>
    <w:p w:rsidR="00000000" w:rsidDel="00000000" w:rsidP="00000000" w:rsidRDefault="00000000" w:rsidRPr="00000000" w14:paraId="00000017">
      <w:pPr>
        <w:contextualSpacing w:val="0"/>
        <w:rPr>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Make-up Work: </w:t>
      </w:r>
      <w:r w:rsidDel="00000000" w:rsidR="00000000" w:rsidRPr="00000000">
        <w:rPr>
          <w:rtl w:val="0"/>
        </w:rPr>
      </w:r>
    </w:p>
    <w:p w:rsidR="00000000" w:rsidDel="00000000" w:rsidP="00000000" w:rsidRDefault="00000000" w:rsidRPr="00000000" w14:paraId="00000018">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Your regular attendance is required to successfully complete this course. </w:t>
      </w:r>
      <w:r w:rsidDel="00000000" w:rsidR="00000000" w:rsidRPr="00000000">
        <w:rPr>
          <w:rFonts w:ascii="Times New Roman" w:cs="Times New Roman" w:eastAsia="Times New Roman" w:hAnsi="Times New Roman"/>
          <w:b w:val="1"/>
          <w:color w:val="000000"/>
          <w:sz w:val="24"/>
          <w:szCs w:val="24"/>
          <w:rtl w:val="0"/>
        </w:rPr>
        <w:t xml:space="preserve">Students that are frequently absent for non-critical issues will not be successful in this course. </w:t>
      </w:r>
      <w:r w:rsidDel="00000000" w:rsidR="00000000" w:rsidRPr="00000000">
        <w:rPr>
          <w:rFonts w:ascii="Times New Roman" w:cs="Times New Roman" w:eastAsia="Times New Roman" w:hAnsi="Times New Roman"/>
          <w:color w:val="000000"/>
          <w:sz w:val="24"/>
          <w:szCs w:val="24"/>
          <w:rtl w:val="0"/>
        </w:rPr>
        <w:t xml:space="preserve">Despite this fact, life happens and you may be absent for a variety of reasons. </w:t>
      </w:r>
      <w:r w:rsidDel="00000000" w:rsidR="00000000" w:rsidRPr="00000000">
        <w:rPr>
          <w:rFonts w:ascii="Times New Roman" w:cs="Times New Roman" w:eastAsia="Times New Roman" w:hAnsi="Times New Roman"/>
          <w:b w:val="1"/>
          <w:color w:val="000000"/>
          <w:sz w:val="24"/>
          <w:szCs w:val="24"/>
          <w:rtl w:val="0"/>
        </w:rPr>
        <w:t xml:space="preserve">Make-up work is the sole responsibility of the student.</w:t>
      </w:r>
      <w:r w:rsidDel="00000000" w:rsidR="00000000" w:rsidRPr="00000000">
        <w:rPr>
          <w:rFonts w:ascii="Times New Roman" w:cs="Times New Roman" w:eastAsia="Times New Roman" w:hAnsi="Times New Roman"/>
          <w:color w:val="000000"/>
          <w:sz w:val="24"/>
          <w:szCs w:val="24"/>
          <w:rtl w:val="0"/>
        </w:rPr>
        <w:t xml:space="preserve"> Please keep in mind I will not ask you for make-up assignments, tests, etc. It is up to you to hand in assignments and schedule make-up tests. </w:t>
      </w:r>
      <w:r w:rsidDel="00000000" w:rsidR="00000000" w:rsidRPr="00000000">
        <w:rPr>
          <w:rFonts w:ascii="Times New Roman" w:cs="Times New Roman" w:eastAsia="Times New Roman" w:hAnsi="Times New Roman"/>
          <w:b w:val="1"/>
          <w:color w:val="000000"/>
          <w:sz w:val="24"/>
          <w:szCs w:val="24"/>
          <w:rtl w:val="0"/>
        </w:rPr>
        <w:t xml:space="preserve">Test make</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ups must be scheduled during En</w:t>
      </w:r>
      <w:r w:rsidDel="00000000" w:rsidR="00000000" w:rsidRPr="00000000">
        <w:rPr>
          <w:b w:val="1"/>
          <w:sz w:val="24"/>
          <w:szCs w:val="24"/>
          <w:rtl w:val="0"/>
        </w:rPr>
        <w:t xml:space="preserve">richment or </w:t>
      </w:r>
      <w:r w:rsidDel="00000000" w:rsidR="00000000" w:rsidRPr="00000000">
        <w:rPr>
          <w:rFonts w:ascii="Times New Roman" w:cs="Times New Roman" w:eastAsia="Times New Roman" w:hAnsi="Times New Roman"/>
          <w:b w:val="1"/>
          <w:color w:val="000000"/>
          <w:sz w:val="24"/>
          <w:szCs w:val="24"/>
          <w:rtl w:val="0"/>
        </w:rPr>
        <w:t xml:space="preserve">before or after school</w:t>
      </w:r>
      <w:r w:rsidDel="00000000" w:rsidR="00000000" w:rsidRPr="00000000">
        <w:rPr>
          <w:rFonts w:ascii="Times New Roman" w:cs="Times New Roman" w:eastAsia="Times New Roman" w:hAnsi="Times New Roman"/>
          <w:color w:val="000000"/>
          <w:sz w:val="24"/>
          <w:szCs w:val="24"/>
          <w:rtl w:val="0"/>
        </w:rPr>
        <w:t xml:space="preserve">, since retaking a test during class time will only result in you falling further behind. Onl</w:t>
      </w:r>
      <w:r w:rsidDel="00000000" w:rsidR="00000000" w:rsidRPr="00000000">
        <w:rPr>
          <w:sz w:val="24"/>
          <w:szCs w:val="24"/>
          <w:rtl w:val="0"/>
        </w:rPr>
        <w:t xml:space="preserve">y excused absences will result in make-up work or extended deadlines.</w:t>
      </w:r>
    </w:p>
    <w:p w:rsidR="00000000" w:rsidDel="00000000" w:rsidP="00000000" w:rsidRDefault="00000000" w:rsidRPr="00000000" w14:paraId="00000019">
      <w:pPr>
        <w:contextualSpacing w:val="0"/>
        <w:rPr>
          <w:sz w:val="24"/>
          <w:szCs w:val="24"/>
        </w:rPr>
      </w:pPr>
      <w:r w:rsidDel="00000000" w:rsidR="00000000" w:rsidRPr="00000000">
        <w:rPr>
          <w:b w:val="1"/>
          <w:sz w:val="24"/>
          <w:szCs w:val="24"/>
          <w:rtl w:val="0"/>
        </w:rPr>
        <w:t xml:space="preserve">Late work </w:t>
      </w:r>
      <w:r w:rsidDel="00000000" w:rsidR="00000000" w:rsidRPr="00000000">
        <w:rPr>
          <w:sz w:val="24"/>
          <w:szCs w:val="24"/>
          <w:rtl w:val="0"/>
        </w:rPr>
        <w:t xml:space="preserve">will be penalized </w:t>
      </w:r>
      <w:r w:rsidDel="00000000" w:rsidR="00000000" w:rsidRPr="00000000">
        <w:rPr>
          <w:b w:val="1"/>
          <w:sz w:val="24"/>
          <w:szCs w:val="24"/>
          <w:rtl w:val="0"/>
        </w:rPr>
        <w:t xml:space="preserve">one letter grade per day</w:t>
      </w:r>
      <w:r w:rsidDel="00000000" w:rsidR="00000000" w:rsidRPr="00000000">
        <w:rPr>
          <w:sz w:val="24"/>
          <w:szCs w:val="24"/>
          <w:rtl w:val="0"/>
        </w:rPr>
        <w:t xml:space="preserve"> (not class period) it is late. Late work for each unit will be accepted up until the date of the exam for that particular unit.</w:t>
      </w:r>
    </w:p>
    <w:p w:rsidR="00000000" w:rsidDel="00000000" w:rsidP="00000000" w:rsidRDefault="00000000" w:rsidRPr="00000000" w14:paraId="0000001A">
      <w:pPr>
        <w:contextualSpacing w:val="0"/>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Grading:</w:t>
      </w:r>
    </w:p>
    <w:p w:rsidR="00000000" w:rsidDel="00000000" w:rsidP="00000000" w:rsidRDefault="00000000" w:rsidRPr="00000000" w14:paraId="0000001B">
      <w:pPr>
        <w:contextualSpacing w:val="0"/>
        <w:rPr>
          <w:sz w:val="24"/>
          <w:szCs w:val="24"/>
        </w:rPr>
      </w:pPr>
      <w:r w:rsidDel="00000000" w:rsidR="00000000" w:rsidRPr="00000000">
        <w:rPr>
          <w:b w:val="1"/>
          <w:sz w:val="24"/>
          <w:szCs w:val="24"/>
          <w:rtl w:val="0"/>
        </w:rPr>
        <w:t xml:space="preserve">The following assignments will make up the bulk of your grade: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 Daily assignments</w:t>
      </w:r>
      <w:r w:rsidDel="00000000" w:rsidR="00000000" w:rsidRPr="00000000">
        <w:rPr>
          <w:b w:val="1"/>
          <w:sz w:val="24"/>
          <w:szCs w:val="24"/>
          <w:rtl w:val="0"/>
        </w:rPr>
        <w:t xml:space="preserve">, such as reading quizzes, </w:t>
      </w:r>
      <w:r w:rsidDel="00000000" w:rsidR="00000000" w:rsidRPr="00000000">
        <w:rPr>
          <w:rFonts w:ascii="Times New Roman" w:cs="Times New Roman" w:eastAsia="Times New Roman" w:hAnsi="Times New Roman"/>
          <w:b w:val="1"/>
          <w:sz w:val="24"/>
          <w:szCs w:val="24"/>
          <w:rtl w:val="0"/>
        </w:rPr>
        <w:t xml:space="preserve">and homework</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includes any work given during the class period and homework assignments. </w:t>
      </w:r>
      <w:r w:rsidDel="00000000" w:rsidR="00000000" w:rsidRPr="00000000">
        <w:rPr>
          <w:rtl w:val="0"/>
        </w:rPr>
      </w:r>
    </w:p>
    <w:p w:rsidR="00000000" w:rsidDel="00000000" w:rsidP="00000000" w:rsidRDefault="00000000" w:rsidRPr="00000000" w14:paraId="0000001C">
      <w:pPr>
        <w:spacing w:after="100" w:before="100" w:lineRule="auto"/>
        <w:contextualSpacing w:val="0"/>
        <w:rPr>
          <w:sz w:val="24"/>
          <w:szCs w:val="24"/>
        </w:rPr>
      </w:pPr>
      <w:r w:rsidDel="00000000" w:rsidR="00000000" w:rsidRPr="00000000">
        <w:rPr>
          <w:rFonts w:ascii="Times New Roman" w:cs="Times New Roman" w:eastAsia="Times New Roman" w:hAnsi="Times New Roman"/>
          <w:b w:val="1"/>
          <w:sz w:val="24"/>
          <w:szCs w:val="24"/>
          <w:rtl w:val="0"/>
        </w:rPr>
        <w:t xml:space="preserve">II. </w:t>
      </w:r>
      <w:r w:rsidDel="00000000" w:rsidR="00000000" w:rsidRPr="00000000">
        <w:rPr>
          <w:b w:val="1"/>
          <w:sz w:val="24"/>
          <w:szCs w:val="24"/>
          <w:rtl w:val="0"/>
        </w:rPr>
        <w:t xml:space="preserve">Formal Assessments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Assessments include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chapter tests, multiple</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choice practice tests; DBQs and LEQs.</w:t>
      </w:r>
      <w:r w:rsidDel="00000000" w:rsidR="00000000" w:rsidRPr="00000000">
        <w:rPr>
          <w:rtl w:val="0"/>
        </w:rPr>
      </w:r>
    </w:p>
    <w:p w:rsidR="00000000" w:rsidDel="00000000" w:rsidP="00000000" w:rsidRDefault="00000000" w:rsidRPr="00000000" w14:paraId="0000001D">
      <w:pPr>
        <w:spacing w:after="100" w:before="100" w:lineRule="auto"/>
        <w:contextualSpacing w:val="0"/>
        <w:rPr>
          <w:sz w:val="24"/>
          <w:szCs w:val="24"/>
        </w:rPr>
      </w:pPr>
      <w:r w:rsidDel="00000000" w:rsidR="00000000" w:rsidRPr="00000000">
        <w:rPr>
          <w:rFonts w:ascii="Times New Roman" w:cs="Times New Roman" w:eastAsia="Times New Roman" w:hAnsi="Times New Roman"/>
          <w:b w:val="1"/>
          <w:sz w:val="24"/>
          <w:szCs w:val="24"/>
          <w:rtl w:val="0"/>
        </w:rPr>
        <w:t xml:space="preserve">III. Participation</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includes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projects and presentations assigned periodically throughout the year.                                         </w:t>
      </w:r>
      <w:r w:rsidDel="00000000" w:rsidR="00000000" w:rsidRPr="00000000">
        <w:rPr>
          <w:rtl w:val="0"/>
        </w:rPr>
      </w:r>
    </w:p>
    <w:p w:rsidR="00000000" w:rsidDel="00000000" w:rsidP="00000000" w:rsidRDefault="00000000" w:rsidRPr="00000000" w14:paraId="0000001E">
      <w:pPr>
        <w:spacing w:after="100" w:before="100" w:lineRule="auto"/>
        <w:contextualSpacing w:val="0"/>
        <w:rPr>
          <w:sz w:val="24"/>
          <w:szCs w:val="24"/>
        </w:rPr>
      </w:pPr>
      <w:r w:rsidDel="00000000" w:rsidR="00000000" w:rsidRPr="00000000">
        <w:rPr>
          <w:rFonts w:ascii="Times New Roman" w:cs="Times New Roman" w:eastAsia="Times New Roman" w:hAnsi="Times New Roman"/>
          <w:b w:val="1"/>
          <w:sz w:val="24"/>
          <w:szCs w:val="24"/>
          <w:rtl w:val="0"/>
        </w:rPr>
        <w:t xml:space="preserve">IV. Final Exam (20% of overall grade</w:t>
      </w:r>
      <w:r w:rsidDel="00000000" w:rsidR="00000000" w:rsidRPr="00000000">
        <w:rPr>
          <w:b w:val="1"/>
          <w:sz w:val="24"/>
          <w:szCs w:val="24"/>
          <w:rtl w:val="0"/>
        </w:rPr>
        <w:t xml:space="preserve"> in the Fall Semester; no Final Exam Spring Semester</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1F">
      <w:pPr>
        <w:spacing w:after="100" w:before="100" w:lineRule="auto"/>
        <w:contextualSpacing w:val="0"/>
        <w:rPr>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Class </w:t>
      </w:r>
      <w:r w:rsidDel="00000000" w:rsidR="00000000" w:rsidRPr="00000000">
        <w:rPr>
          <w:b w:val="1"/>
          <w:sz w:val="24"/>
          <w:szCs w:val="24"/>
          <w:u w:val="single"/>
          <w:rtl w:val="0"/>
        </w:rPr>
        <w:t xml:space="preserve">Expectations</w:t>
      </w:r>
      <w:r w:rsidDel="00000000" w:rsidR="00000000" w:rsidRPr="00000000">
        <w:rPr>
          <w:rFonts w:ascii="Times New Roman" w:cs="Times New Roman" w:eastAsia="Times New Roman" w:hAnsi="Times New Roman"/>
          <w:b w:val="1"/>
          <w:color w:val="000000"/>
          <w:sz w:val="24"/>
          <w:szCs w:val="24"/>
          <w:u w:val="singl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 school </w:t>
      </w:r>
      <w:r w:rsidDel="00000000" w:rsidR="00000000" w:rsidRPr="00000000">
        <w:rPr>
          <w:sz w:val="24"/>
          <w:szCs w:val="24"/>
          <w:rtl w:val="0"/>
        </w:rPr>
        <w:t xml:space="preserve">rules</w:t>
      </w:r>
      <w:r w:rsidDel="00000000" w:rsidR="00000000" w:rsidRPr="00000000">
        <w:rPr>
          <w:rFonts w:ascii="Times New Roman" w:cs="Times New Roman" w:eastAsia="Times New Roman" w:hAnsi="Times New Roman"/>
          <w:sz w:val="24"/>
          <w:szCs w:val="24"/>
          <w:rtl w:val="0"/>
        </w:rPr>
        <w:t xml:space="preserve"> will be enforced consistently in this classroom.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Additionally, the following items describe what I expect from the class EVERY SINGLE DAY, so that everyone has the opportunity to learn to the best of his or her ability.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20">
      <w:pPr>
        <w:spacing w:after="100" w:before="100" w:lineRule="auto"/>
        <w:ind w:left="720" w:firstLine="0"/>
        <w:contextualSpacing w:val="0"/>
        <w:rPr>
          <w:sz w:val="24"/>
          <w:szCs w:val="24"/>
        </w:rPr>
      </w:pPr>
      <w:r w:rsidDel="00000000" w:rsidR="00000000" w:rsidRPr="00000000">
        <w:rPr>
          <w:rFonts w:ascii="Times New Roman" w:cs="Times New Roman" w:eastAsia="Times New Roman" w:hAnsi="Times New Roman"/>
          <w:sz w:val="24"/>
          <w:szCs w:val="24"/>
          <w:rtl w:val="0"/>
        </w:rPr>
        <w:tab/>
        <w:t xml:space="preserve">•</w:t>
        <w:tab/>
        <w:t xml:space="preserve">Be on time, on task, and pre</w:t>
      </w:r>
      <w:r w:rsidDel="00000000" w:rsidR="00000000" w:rsidRPr="00000000">
        <w:rPr>
          <w:sz w:val="24"/>
          <w:szCs w:val="24"/>
          <w:rtl w:val="0"/>
        </w:rPr>
        <w:t xml:space="preserve">pared to learn.</w:t>
      </w:r>
    </w:p>
    <w:p w:rsidR="00000000" w:rsidDel="00000000" w:rsidP="00000000" w:rsidRDefault="00000000" w:rsidRPr="00000000" w14:paraId="00000021">
      <w:pPr>
        <w:spacing w:after="100" w:before="100" w:lineRule="auto"/>
        <w:ind w:left="720" w:firstLine="0"/>
        <w:contextualSpacing w:val="0"/>
        <w:rPr>
          <w:sz w:val="24"/>
          <w:szCs w:val="24"/>
        </w:rPr>
      </w:pPr>
      <w:r w:rsidDel="00000000" w:rsidR="00000000" w:rsidRPr="00000000">
        <w:rPr>
          <w:rFonts w:ascii="Times New Roman" w:cs="Times New Roman" w:eastAsia="Times New Roman" w:hAnsi="Times New Roman"/>
          <w:sz w:val="24"/>
          <w:szCs w:val="24"/>
          <w:rtl w:val="0"/>
        </w:rPr>
        <w:tab/>
        <w:t xml:space="preserve">•</w:t>
        <w:tab/>
      </w:r>
      <w:r w:rsidDel="00000000" w:rsidR="00000000" w:rsidRPr="00000000">
        <w:rPr>
          <w:sz w:val="24"/>
          <w:szCs w:val="24"/>
          <w:rtl w:val="0"/>
        </w:rPr>
        <w:t xml:space="preserve">Respect the teacher, the classroom, your classmates, and yourself.</w:t>
      </w:r>
    </w:p>
    <w:p w:rsidR="00000000" w:rsidDel="00000000" w:rsidP="00000000" w:rsidRDefault="00000000" w:rsidRPr="00000000" w14:paraId="00000022">
      <w:pPr>
        <w:spacing w:after="100" w:before="100" w:lineRule="auto"/>
        <w:ind w:left="720" w:firstLine="0"/>
        <w:contextualSpacing w:val="0"/>
        <w:rPr>
          <w:sz w:val="24"/>
          <w:szCs w:val="24"/>
        </w:rPr>
      </w:pPr>
      <w:r w:rsidDel="00000000" w:rsidR="00000000" w:rsidRPr="00000000">
        <w:rPr>
          <w:rFonts w:ascii="Times New Roman" w:cs="Times New Roman" w:eastAsia="Times New Roman" w:hAnsi="Times New Roman"/>
          <w:sz w:val="24"/>
          <w:szCs w:val="24"/>
          <w:rtl w:val="0"/>
        </w:rPr>
        <w:tab/>
        <w:t xml:space="preserve">•</w:t>
        <w:tab/>
      </w:r>
      <w:r w:rsidDel="00000000" w:rsidR="00000000" w:rsidRPr="00000000">
        <w:rPr>
          <w:sz w:val="24"/>
          <w:szCs w:val="24"/>
          <w:rtl w:val="0"/>
        </w:rPr>
        <w:t xml:space="preserve">Be responsible for your own learning.</w:t>
      </w:r>
    </w:p>
    <w:p w:rsidR="00000000" w:rsidDel="00000000" w:rsidP="00000000" w:rsidRDefault="00000000" w:rsidRPr="00000000" w14:paraId="00000023">
      <w:pPr>
        <w:spacing w:after="100" w:before="100" w:lineRule="auto"/>
        <w:ind w:left="720" w:firstLine="0"/>
        <w:contextualSpacing w:val="0"/>
        <w:rPr>
          <w:sz w:val="24"/>
          <w:szCs w:val="24"/>
        </w:rPr>
      </w:pPr>
      <w:r w:rsidDel="00000000" w:rsidR="00000000" w:rsidRPr="00000000">
        <w:rPr>
          <w:rFonts w:ascii="Times New Roman" w:cs="Times New Roman" w:eastAsia="Times New Roman" w:hAnsi="Times New Roman"/>
          <w:sz w:val="24"/>
          <w:szCs w:val="24"/>
          <w:rtl w:val="0"/>
        </w:rPr>
        <w:tab/>
        <w:t xml:space="preserve">•</w:t>
        <w:tab/>
      </w:r>
      <w:r w:rsidDel="00000000" w:rsidR="00000000" w:rsidRPr="00000000">
        <w:rPr>
          <w:sz w:val="24"/>
          <w:szCs w:val="24"/>
          <w:rtl w:val="0"/>
        </w:rPr>
        <w:t xml:space="preserve">Clean up after yourself and your peers.</w:t>
      </w:r>
    </w:p>
    <w:p w:rsidR="00000000" w:rsidDel="00000000" w:rsidP="00000000" w:rsidRDefault="00000000" w:rsidRPr="00000000" w14:paraId="00000024">
      <w:pPr>
        <w:spacing w:after="100" w:before="100" w:lineRule="auto"/>
        <w:ind w:left="720" w:firstLine="0"/>
        <w:contextualSpacing w:val="0"/>
        <w:rPr>
          <w:sz w:val="24"/>
          <w:szCs w:val="24"/>
        </w:rPr>
      </w:pPr>
      <w:r w:rsidDel="00000000" w:rsidR="00000000" w:rsidRPr="00000000">
        <w:rPr>
          <w:rFonts w:ascii="Times New Roman" w:cs="Times New Roman" w:eastAsia="Times New Roman" w:hAnsi="Times New Roman"/>
          <w:sz w:val="24"/>
          <w:szCs w:val="24"/>
          <w:rtl w:val="0"/>
        </w:rPr>
        <w:tab/>
        <w:t xml:space="preserve">•</w:t>
        <w:tab/>
      </w:r>
      <w:r w:rsidDel="00000000" w:rsidR="00000000" w:rsidRPr="00000000">
        <w:rPr>
          <w:sz w:val="24"/>
          <w:szCs w:val="24"/>
          <w:rtl w:val="0"/>
        </w:rPr>
        <w:t xml:space="preserve">Keep all electronics turned off and put away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5">
      <w:pPr>
        <w:contextualSpacing w:val="0"/>
        <w:rPr>
          <w:sz w:val="24"/>
          <w:szCs w:val="24"/>
        </w:rPr>
      </w:pPr>
      <w:r w:rsidDel="00000000" w:rsidR="00000000" w:rsidRPr="00000000">
        <w:rPr>
          <w:rFonts w:ascii="Times New Roman" w:cs="Times New Roman" w:eastAsia="Times New Roman" w:hAnsi="Times New Roman"/>
          <w:b w:val="1"/>
          <w:sz w:val="24"/>
          <w:szCs w:val="24"/>
          <w:u w:val="single"/>
          <w:rtl w:val="0"/>
        </w:rPr>
        <w:t xml:space="preserve">Academic Dishonesty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Plagiarism and cheating will not be tolerated under any circumstances. Plagiarism and cheating disrespects yourself, your classmates, your teacher, and the learning community. If anyone is caught cheating, he/she will get an automatic zero on the assignment, test, quiz, or project. Plagiarism is the use of another’s ideas or words without properly crediting your source.   It is unethical, academically dishonest, and illegal. Be sure that you know what constitutes plagiarism so that you do not get caught in an unfortunate situation. </w:t>
      </w:r>
      <w:r w:rsidDel="00000000" w:rsidR="00000000" w:rsidRPr="00000000">
        <w:rPr>
          <w:rtl w:val="0"/>
        </w:rPr>
      </w:r>
    </w:p>
    <w:p w:rsidR="00000000" w:rsidDel="00000000" w:rsidP="00000000" w:rsidRDefault="00000000" w:rsidRPr="00000000" w14:paraId="00000026">
      <w:pPr>
        <w:contextualSpacing w:val="0"/>
        <w:rPr>
          <w:sz w:val="24"/>
          <w:szCs w:val="24"/>
        </w:rPr>
      </w:pPr>
      <w:r w:rsidDel="00000000" w:rsidR="00000000" w:rsidRPr="00000000">
        <w:rPr>
          <w:rFonts w:ascii="Times New Roman" w:cs="Times New Roman" w:eastAsia="Times New Roman" w:hAnsi="Times New Roman"/>
          <w:sz w:val="24"/>
          <w:szCs w:val="24"/>
          <w:rtl w:val="0"/>
        </w:rPr>
        <w:t xml:space="preserve">All of </w:t>
      </w:r>
      <w:r w:rsidDel="00000000" w:rsidR="00000000" w:rsidRPr="00000000">
        <w:rPr>
          <w:sz w:val="24"/>
          <w:szCs w:val="24"/>
          <w:rtl w:val="0"/>
        </w:rPr>
        <w:t xml:space="preserve">Reitz </w:t>
      </w:r>
      <w:r w:rsidDel="00000000" w:rsidR="00000000" w:rsidRPr="00000000">
        <w:rPr>
          <w:rFonts w:ascii="Times New Roman" w:cs="Times New Roman" w:eastAsia="Times New Roman" w:hAnsi="Times New Roman"/>
          <w:sz w:val="24"/>
          <w:szCs w:val="24"/>
          <w:rtl w:val="0"/>
        </w:rPr>
        <w:t xml:space="preserve">High School’s attendance and skipping policies will be strictly enforced.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27">
      <w:pPr>
        <w:contextualSpacing w:val="0"/>
        <w:rPr>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Course Outline: </w:t>
      </w:r>
      <w:r w:rsidDel="00000000" w:rsidR="00000000" w:rsidRPr="00000000">
        <w:rPr>
          <w:rtl w:val="0"/>
        </w:rPr>
      </w:r>
    </w:p>
    <w:p w:rsidR="00000000" w:rsidDel="00000000" w:rsidP="00000000" w:rsidRDefault="00000000" w:rsidRPr="00000000" w14:paraId="00000028">
      <w:pPr>
        <w:spacing w:after="240" w:lineRule="auto"/>
        <w:contextualSpacing w:val="0"/>
        <w:rPr>
          <w:sz w:val="24"/>
          <w:szCs w:val="24"/>
        </w:rPr>
      </w:pPr>
      <w:r w:rsidDel="00000000" w:rsidR="00000000" w:rsidRPr="00000000">
        <w:rPr>
          <w:rFonts w:ascii="Times" w:cs="Times" w:eastAsia="Times" w:hAnsi="Times"/>
          <w:color w:val="000000"/>
          <w:sz w:val="24"/>
          <w:szCs w:val="24"/>
          <w:rtl w:val="0"/>
        </w:rPr>
        <w:t xml:space="preserve">Period 1: c. 1450 to c. 1648</w:t>
        <w:br w:type="textWrapping"/>
        <w:t xml:space="preserve">Period 2: c. 1648 to c. 1815</w:t>
        <w:br w:type="textWrapping"/>
        <w:t xml:space="preserve">Period 3: c. 1815 to c. 1914</w:t>
        <w:br w:type="textWrapping"/>
        <w:t xml:space="preserve">Period 4: c. 1914 to the Present </w:t>
      </w:r>
      <w:r w:rsidDel="00000000" w:rsidR="00000000" w:rsidRPr="00000000">
        <w:rPr>
          <w:rtl w:val="0"/>
        </w:rPr>
      </w:r>
    </w:p>
    <w:p w:rsidR="00000000" w:rsidDel="00000000" w:rsidP="00000000" w:rsidRDefault="00000000" w:rsidRPr="00000000" w14:paraId="00000029">
      <w:pPr>
        <w:contextualSpacing w:val="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Unit Breakdown: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Semester 1:</w:t>
      </w:r>
      <w:r w:rsidDel="00000000" w:rsidR="00000000" w:rsidRPr="00000000">
        <w:rPr>
          <w:rtl w:val="0"/>
        </w:rPr>
      </w:r>
    </w:p>
    <w:p w:rsidR="00000000" w:rsidDel="00000000" w:rsidP="00000000" w:rsidRDefault="00000000" w:rsidRPr="00000000" w14:paraId="0000002A">
      <w:pPr>
        <w:spacing w:line="240" w:lineRule="auto"/>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Unit 1 (Chapters 1</w:t>
      </w:r>
      <w:r w:rsidDel="00000000" w:rsidR="00000000" w:rsidRPr="00000000">
        <w:rPr>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-13): Later Middle Ages</w:t>
      </w:r>
      <w:r w:rsidDel="00000000" w:rsidR="00000000" w:rsidRPr="00000000">
        <w:rPr>
          <w:sz w:val="24"/>
          <w:szCs w:val="24"/>
          <w:rtl w:val="0"/>
        </w:rPr>
        <w:t xml:space="preserve">, t</w:t>
      </w:r>
      <w:r w:rsidDel="00000000" w:rsidR="00000000" w:rsidRPr="00000000">
        <w:rPr>
          <w:rFonts w:ascii="Times New Roman" w:cs="Times New Roman" w:eastAsia="Times New Roman" w:hAnsi="Times New Roman"/>
          <w:color w:val="000000"/>
          <w:sz w:val="24"/>
          <w:szCs w:val="24"/>
          <w:rtl w:val="0"/>
        </w:rPr>
        <w:t xml:space="preserve">he Renaissance</w:t>
      </w:r>
      <w:r w:rsidDel="00000000" w:rsidR="00000000" w:rsidRPr="00000000">
        <w:rPr>
          <w:sz w:val="24"/>
          <w:szCs w:val="24"/>
          <w:rtl w:val="0"/>
        </w:rPr>
        <w:t xml:space="preserve">, and the Reformation                                                                             </w:t>
      </w:r>
      <w:r w:rsidDel="00000000" w:rsidR="00000000" w:rsidRPr="00000000">
        <w:rPr>
          <w:rFonts w:ascii="Times New Roman" w:cs="Times New Roman" w:eastAsia="Times New Roman" w:hAnsi="Times New Roman"/>
          <w:color w:val="000000"/>
          <w:sz w:val="24"/>
          <w:szCs w:val="24"/>
          <w:rtl w:val="0"/>
        </w:rPr>
        <w:t xml:space="preserve">Unit 2 (Chapters 14</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15): Age of Exploration, Religious Wars, Absolutis</w:t>
      </w:r>
      <w:r w:rsidDel="00000000" w:rsidR="00000000" w:rsidRPr="00000000">
        <w:rPr>
          <w:sz w:val="24"/>
          <w:szCs w:val="24"/>
          <w:rtl w:val="0"/>
        </w:rPr>
        <w:t xml:space="preserve">m</w:t>
      </w:r>
    </w:p>
    <w:p w:rsidR="00000000" w:rsidDel="00000000" w:rsidP="00000000" w:rsidRDefault="00000000" w:rsidRPr="00000000" w14:paraId="0000002B">
      <w:pPr>
        <w:spacing w:line="240" w:lineRule="auto"/>
        <w:contextualSpacing w:val="0"/>
        <w:rPr>
          <w:sz w:val="24"/>
          <w:szCs w:val="24"/>
        </w:rPr>
      </w:pPr>
      <w:r w:rsidDel="00000000" w:rsidR="00000000" w:rsidRPr="00000000">
        <w:rPr>
          <w:sz w:val="24"/>
          <w:szCs w:val="24"/>
          <w:rtl w:val="0"/>
        </w:rPr>
        <w:t xml:space="preserve">Unit 3 (Chapters 16-18): The Eighteenth Century (Scientific Revolution, Enlightenment, economics, and society)</w:t>
      </w:r>
    </w:p>
    <w:p w:rsidR="00000000" w:rsidDel="00000000" w:rsidP="00000000" w:rsidRDefault="00000000" w:rsidRPr="00000000" w14:paraId="0000002C">
      <w:pPr>
        <w:spacing w:line="240" w:lineRule="auto"/>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Unit 4 (Chapter</w:t>
      </w:r>
      <w:r w:rsidDel="00000000" w:rsidR="00000000" w:rsidRPr="00000000">
        <w:rPr>
          <w:sz w:val="24"/>
          <w:szCs w:val="24"/>
          <w:rtl w:val="0"/>
        </w:rPr>
        <w:t xml:space="preserve"> 19): The French Revolution and Napoleonic Era                                                                                                                                                               </w:t>
      </w:r>
    </w:p>
    <w:p w:rsidR="00000000" w:rsidDel="00000000" w:rsidP="00000000" w:rsidRDefault="00000000" w:rsidRPr="00000000" w14:paraId="0000002D">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Semester 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2E">
      <w:pPr>
        <w:contextualSpacing w:val="0"/>
        <w:rPr>
          <w:sz w:val="24"/>
          <w:szCs w:val="24"/>
        </w:rPr>
      </w:pPr>
      <w:r w:rsidDel="00000000" w:rsidR="00000000" w:rsidRPr="00000000">
        <w:rPr>
          <w:rFonts w:ascii="Times New Roman" w:cs="Times New Roman" w:eastAsia="Times New Roman" w:hAnsi="Times New Roman"/>
          <w:color w:val="000000"/>
          <w:sz w:val="24"/>
          <w:szCs w:val="24"/>
          <w:rtl w:val="0"/>
        </w:rPr>
        <w:t xml:space="preserve">Unit </w:t>
      </w:r>
      <w:r w:rsidDel="00000000" w:rsidR="00000000" w:rsidRPr="00000000">
        <w:rPr>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(Chapter</w:t>
      </w:r>
      <w:r w:rsidDel="00000000" w:rsidR="00000000" w:rsidRPr="00000000">
        <w:rPr>
          <w:sz w:val="24"/>
          <w:szCs w:val="24"/>
          <w:rtl w:val="0"/>
        </w:rPr>
        <w:t xml:space="preserve">s 20, 21</w:t>
      </w:r>
      <w:r w:rsidDel="00000000" w:rsidR="00000000" w:rsidRPr="00000000">
        <w:rPr>
          <w:rFonts w:ascii="Times New Roman" w:cs="Times New Roman" w:eastAsia="Times New Roman" w:hAnsi="Times New Roman"/>
          <w:color w:val="000000"/>
          <w:sz w:val="24"/>
          <w:szCs w:val="24"/>
          <w:rtl w:val="0"/>
        </w:rPr>
        <w:t xml:space="preserve">): Industrial Revolution </w:t>
      </w:r>
      <w:r w:rsidDel="00000000" w:rsidR="00000000" w:rsidRPr="00000000">
        <w:rPr>
          <w:sz w:val="24"/>
          <w:szCs w:val="24"/>
          <w:rtl w:val="0"/>
        </w:rPr>
        <w:t xml:space="preserve">and Ideological Upheavals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Unit </w:t>
      </w:r>
      <w:r w:rsidDel="00000000" w:rsidR="00000000" w:rsidRPr="00000000">
        <w:rPr>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 (Chapters 2</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2</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sz w:val="24"/>
          <w:szCs w:val="24"/>
          <w:rtl w:val="0"/>
        </w:rPr>
        <w:t xml:space="preserve">Life in the 19th Century and the Age of Nationalism                                                                           </w:t>
      </w:r>
      <w:r w:rsidDel="00000000" w:rsidR="00000000" w:rsidRPr="00000000">
        <w:rPr>
          <w:rFonts w:ascii="Times New Roman" w:cs="Times New Roman" w:eastAsia="Times New Roman" w:hAnsi="Times New Roman"/>
          <w:color w:val="000000"/>
          <w:sz w:val="24"/>
          <w:szCs w:val="24"/>
          <w:rtl w:val="0"/>
        </w:rPr>
        <w:t xml:space="preserve">Unit </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(Chapter </w:t>
      </w:r>
      <w:r w:rsidDel="00000000" w:rsidR="00000000" w:rsidRPr="00000000">
        <w:rPr>
          <w:sz w:val="24"/>
          <w:szCs w:val="24"/>
          <w:rtl w:val="0"/>
        </w:rPr>
        <w:t xml:space="preserve">24, 25</w:t>
      </w:r>
      <w:r w:rsidDel="00000000" w:rsidR="00000000" w:rsidRPr="00000000">
        <w:rPr>
          <w:rFonts w:ascii="Times New Roman" w:cs="Times New Roman" w:eastAsia="Times New Roman" w:hAnsi="Times New Roman"/>
          <w:color w:val="000000"/>
          <w:sz w:val="24"/>
          <w:szCs w:val="24"/>
          <w:rtl w:val="0"/>
        </w:rPr>
        <w:t xml:space="preserve">): Age of Mass Society, Imperialism, and WWI</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Unit </w:t>
      </w:r>
      <w:r w:rsidDel="00000000" w:rsidR="00000000" w:rsidRPr="00000000">
        <w:rPr>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(Chapter 2</w:t>
      </w:r>
      <w:r w:rsidDel="00000000" w:rsidR="00000000" w:rsidRPr="00000000">
        <w:rPr>
          <w:sz w:val="24"/>
          <w:szCs w:val="24"/>
          <w:rtl w:val="0"/>
        </w:rPr>
        <w:t xml:space="preserve">6-30</w:t>
      </w:r>
      <w:r w:rsidDel="00000000" w:rsidR="00000000" w:rsidRPr="00000000">
        <w:rPr>
          <w:rFonts w:ascii="Times New Roman" w:cs="Times New Roman" w:eastAsia="Times New Roman" w:hAnsi="Times New Roman"/>
          <w:color w:val="000000"/>
          <w:sz w:val="24"/>
          <w:szCs w:val="24"/>
          <w:rtl w:val="0"/>
        </w:rPr>
        <w:t xml:space="preserve">): Interwar Period (Rise of Dictatorships) and WWII</w:t>
      </w:r>
      <w:r w:rsidDel="00000000" w:rsidR="00000000" w:rsidRPr="00000000">
        <w:rPr>
          <w:sz w:val="24"/>
          <w:szCs w:val="24"/>
          <w:rtl w:val="0"/>
        </w:rPr>
        <w:t xml:space="preserve"> to the present                                                                 </w:t>
      </w:r>
    </w:p>
    <w:p w:rsidR="00000000" w:rsidDel="00000000" w:rsidP="00000000" w:rsidRDefault="00000000" w:rsidRPr="00000000" w14:paraId="0000002F">
      <w:pPr>
        <w:contextualSpacing w:val="0"/>
        <w:rPr>
          <w:b w:val="1"/>
          <w:sz w:val="24"/>
          <w:szCs w:val="24"/>
        </w:rPr>
      </w:pPr>
      <w:r w:rsidDel="00000000" w:rsidR="00000000" w:rsidRPr="00000000">
        <w:rPr>
          <w:rtl w:val="0"/>
        </w:rPr>
      </w:r>
    </w:p>
    <w:p w:rsidR="00000000" w:rsidDel="00000000" w:rsidP="00000000" w:rsidRDefault="00000000" w:rsidRPr="00000000" w14:paraId="00000030">
      <w:pPr>
        <w:contextualSpacing w:val="0"/>
        <w:rPr>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Course </w:t>
      </w:r>
      <w:r w:rsidDel="00000000" w:rsidR="00000000" w:rsidRPr="00000000">
        <w:rPr>
          <w:b w:val="1"/>
          <w:sz w:val="24"/>
          <w:szCs w:val="24"/>
          <w:u w:val="single"/>
          <w:rtl w:val="0"/>
        </w:rPr>
        <w:t xml:space="preserve">P</w:t>
      </w:r>
      <w:r w:rsidDel="00000000" w:rsidR="00000000" w:rsidRPr="00000000">
        <w:rPr>
          <w:rFonts w:ascii="Times New Roman" w:cs="Times New Roman" w:eastAsia="Times New Roman" w:hAnsi="Times New Roman"/>
          <w:b w:val="1"/>
          <w:sz w:val="24"/>
          <w:szCs w:val="24"/>
          <w:u w:val="single"/>
          <w:rtl w:val="0"/>
        </w:rPr>
        <w:t xml:space="preserve">acing </w:t>
      </w:r>
      <w:r w:rsidDel="00000000" w:rsidR="00000000" w:rsidRPr="00000000">
        <w:rPr>
          <w:b w:val="1"/>
          <w:sz w:val="24"/>
          <w:szCs w:val="24"/>
          <w:u w:val="single"/>
          <w:rtl w:val="0"/>
        </w:rPr>
        <w:t xml:space="preserve">G</w:t>
      </w:r>
      <w:r w:rsidDel="00000000" w:rsidR="00000000" w:rsidRPr="00000000">
        <w:rPr>
          <w:rFonts w:ascii="Times New Roman" w:cs="Times New Roman" w:eastAsia="Times New Roman" w:hAnsi="Times New Roman"/>
          <w:b w:val="1"/>
          <w:sz w:val="24"/>
          <w:szCs w:val="24"/>
          <w:u w:val="single"/>
          <w:rtl w:val="0"/>
        </w:rPr>
        <w:t xml:space="preserve">uide:</w:t>
      </w:r>
      <w:r w:rsidDel="00000000" w:rsidR="00000000" w:rsidRPr="00000000">
        <w:rPr>
          <w:rtl w:val="0"/>
        </w:rPr>
      </w:r>
    </w:p>
    <w:tbl>
      <w:tblPr>
        <w:tblStyle w:val="Table1"/>
        <w:tblW w:w="11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4500"/>
        <w:gridCol w:w="4305"/>
        <w:tblGridChange w:id="0">
          <w:tblGrid>
            <w:gridCol w:w="2265"/>
            <w:gridCol w:w="4500"/>
            <w:gridCol w:w="4305"/>
          </w:tblGrid>
        </w:tblGridChange>
      </w:tblGrid>
      <w:tr>
        <w:tc>
          <w:tcPr/>
          <w:p w:rsidR="00000000" w:rsidDel="00000000" w:rsidP="00000000" w:rsidRDefault="00000000" w:rsidRPr="00000000" w14:paraId="00000031">
            <w:pPr>
              <w:contextualSpacing w:val="0"/>
              <w:rPr>
                <w:b w:val="1"/>
                <w:sz w:val="24"/>
                <w:szCs w:val="24"/>
              </w:rPr>
            </w:pPr>
            <w:r w:rsidDel="00000000" w:rsidR="00000000" w:rsidRPr="00000000">
              <w:rPr>
                <w:b w:val="1"/>
                <w:sz w:val="24"/>
                <w:szCs w:val="24"/>
                <w:rtl w:val="0"/>
              </w:rPr>
              <w:t xml:space="preserve">Week</w:t>
            </w:r>
          </w:p>
        </w:tc>
        <w:tc>
          <w:tcPr/>
          <w:p w:rsidR="00000000" w:rsidDel="00000000" w:rsidP="00000000" w:rsidRDefault="00000000" w:rsidRPr="00000000" w14:paraId="00000032">
            <w:pPr>
              <w:contextualSpacing w:val="0"/>
              <w:rPr>
                <w:b w:val="1"/>
                <w:sz w:val="24"/>
                <w:szCs w:val="24"/>
              </w:rPr>
            </w:pPr>
            <w:r w:rsidDel="00000000" w:rsidR="00000000" w:rsidRPr="00000000">
              <w:rPr>
                <w:b w:val="1"/>
                <w:sz w:val="24"/>
                <w:szCs w:val="24"/>
                <w:rtl w:val="0"/>
              </w:rPr>
              <w:t xml:space="preserve">Reading in McKay</w:t>
            </w:r>
          </w:p>
        </w:tc>
        <w:tc>
          <w:tcPr/>
          <w:p w:rsidR="00000000" w:rsidDel="00000000" w:rsidP="00000000" w:rsidRDefault="00000000" w:rsidRPr="00000000" w14:paraId="00000033">
            <w:pPr>
              <w:contextualSpacing w:val="0"/>
              <w:rPr>
                <w:b w:val="1"/>
                <w:sz w:val="24"/>
                <w:szCs w:val="24"/>
              </w:rPr>
            </w:pPr>
            <w:r w:rsidDel="00000000" w:rsidR="00000000" w:rsidRPr="00000000">
              <w:rPr>
                <w:b w:val="1"/>
                <w:sz w:val="24"/>
                <w:szCs w:val="24"/>
                <w:rtl w:val="0"/>
              </w:rPr>
              <w:t xml:space="preserve">Notes</w:t>
            </w:r>
          </w:p>
        </w:tc>
      </w:tr>
      <w:tr>
        <w:tc>
          <w:tcPr/>
          <w:p w:rsidR="00000000" w:rsidDel="00000000" w:rsidP="00000000" w:rsidRDefault="00000000" w:rsidRPr="00000000" w14:paraId="00000034">
            <w:pPr>
              <w:contextualSpacing w:val="0"/>
              <w:rPr>
                <w:b w:val="1"/>
                <w:sz w:val="24"/>
                <w:szCs w:val="24"/>
              </w:rPr>
            </w:pPr>
            <w:r w:rsidDel="00000000" w:rsidR="00000000" w:rsidRPr="00000000">
              <w:rPr>
                <w:b w:val="1"/>
                <w:sz w:val="24"/>
                <w:szCs w:val="24"/>
                <w:rtl w:val="0"/>
              </w:rPr>
              <w:t xml:space="preserve">8/8 – 8/10</w:t>
            </w:r>
          </w:p>
        </w:tc>
        <w:tc>
          <w:tcPr/>
          <w:p w:rsidR="00000000" w:rsidDel="00000000" w:rsidP="00000000" w:rsidRDefault="00000000" w:rsidRPr="00000000" w14:paraId="00000035">
            <w:pPr>
              <w:spacing w:line="276" w:lineRule="auto"/>
              <w:contextualSpacing w:val="0"/>
              <w:rPr>
                <w:b w:val="1"/>
                <w:sz w:val="24"/>
                <w:szCs w:val="24"/>
              </w:rPr>
            </w:pPr>
            <w:r w:rsidDel="00000000" w:rsidR="00000000" w:rsidRPr="00000000">
              <w:rPr>
                <w:b w:val="1"/>
                <w:sz w:val="24"/>
                <w:szCs w:val="24"/>
                <w:rtl w:val="0"/>
              </w:rPr>
              <w:t xml:space="preserve">Summer Reading - see course website.</w:t>
            </w:r>
            <w:r w:rsidDel="00000000" w:rsidR="00000000" w:rsidRPr="00000000">
              <w:rPr>
                <w:rtl w:val="0"/>
              </w:rPr>
            </w:r>
          </w:p>
          <w:p w:rsidR="00000000" w:rsidDel="00000000" w:rsidP="00000000" w:rsidRDefault="00000000" w:rsidRPr="00000000" w14:paraId="00000036">
            <w:pPr>
              <w:contextualSpacing w:val="0"/>
              <w:rPr>
                <w:sz w:val="24"/>
                <w:szCs w:val="24"/>
              </w:rPr>
            </w:pPr>
            <w:r w:rsidDel="00000000" w:rsidR="00000000" w:rsidRPr="00000000">
              <w:rPr>
                <w:rtl w:val="0"/>
              </w:rPr>
            </w:r>
          </w:p>
        </w:tc>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38">
            <w:pPr>
              <w:contextualSpacing w:val="0"/>
              <w:rPr>
                <w:sz w:val="24"/>
                <w:szCs w:val="24"/>
              </w:rPr>
            </w:pPr>
            <w:r w:rsidDel="00000000" w:rsidR="00000000" w:rsidRPr="00000000">
              <w:rPr>
                <w:rFonts w:ascii="Times New Roman" w:cs="Times New Roman" w:eastAsia="Times New Roman" w:hAnsi="Times New Roman"/>
                <w:b w:val="1"/>
                <w:sz w:val="24"/>
                <w:szCs w:val="24"/>
                <w:rtl w:val="0"/>
              </w:rPr>
              <w:t xml:space="preserve">8/1</w:t>
            </w:r>
            <w:r w:rsidDel="00000000" w:rsidR="00000000" w:rsidRPr="00000000">
              <w:rPr>
                <w:b w:val="1"/>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 - 8/1</w:t>
            </w:r>
            <w:r w:rsidDel="00000000" w:rsidR="00000000" w:rsidRPr="00000000">
              <w:rPr>
                <w:b w:val="1"/>
                <w:sz w:val="24"/>
                <w:szCs w:val="24"/>
                <w:rtl w:val="0"/>
              </w:rPr>
              <w:t xml:space="preserve">7</w:t>
            </w:r>
            <w:r w:rsidDel="00000000" w:rsidR="00000000" w:rsidRPr="00000000">
              <w:rPr>
                <w:rtl w:val="0"/>
              </w:rPr>
            </w:r>
          </w:p>
          <w:p w:rsidR="00000000" w:rsidDel="00000000" w:rsidP="00000000" w:rsidRDefault="00000000" w:rsidRPr="00000000" w14:paraId="00000039">
            <w:pPr>
              <w:contextualSpacing w:val="0"/>
              <w:rPr>
                <w:sz w:val="24"/>
                <w:szCs w:val="24"/>
              </w:rPr>
            </w:pPr>
            <w:r w:rsidDel="00000000" w:rsidR="00000000" w:rsidRPr="00000000">
              <w:rPr>
                <w:rtl w:val="0"/>
              </w:rPr>
            </w:r>
          </w:p>
        </w:tc>
        <w:tc>
          <w:tcPr/>
          <w:p w:rsidR="00000000" w:rsidDel="00000000" w:rsidP="00000000" w:rsidRDefault="00000000" w:rsidRPr="00000000" w14:paraId="0000003A">
            <w:pPr>
              <w:contextualSpacing w:val="0"/>
              <w:rPr>
                <w:b w:val="1"/>
                <w:sz w:val="24"/>
                <w:szCs w:val="24"/>
              </w:rPr>
            </w:pPr>
            <w:r w:rsidDel="00000000" w:rsidR="00000000" w:rsidRPr="00000000">
              <w:rPr>
                <w:b w:val="1"/>
                <w:sz w:val="24"/>
                <w:szCs w:val="24"/>
                <w:rtl w:val="0"/>
              </w:rPr>
              <w:t xml:space="preserve">Ch. 12 – European Society in the Age of the Renaissance (p. 356-387)</w:t>
            </w:r>
          </w:p>
          <w:p w:rsidR="00000000" w:rsidDel="00000000" w:rsidP="00000000" w:rsidRDefault="00000000" w:rsidRPr="00000000" w14:paraId="0000003B">
            <w:pPr>
              <w:numPr>
                <w:ilvl w:val="0"/>
                <w:numId w:val="6"/>
              </w:numPr>
              <w:spacing w:line="276" w:lineRule="auto"/>
              <w:ind w:left="360"/>
              <w:contextualSpacing w:val="1"/>
              <w:rPr>
                <w:sz w:val="24"/>
                <w:szCs w:val="24"/>
              </w:rPr>
            </w:pPr>
            <w:r w:rsidDel="00000000" w:rsidR="00000000" w:rsidRPr="00000000">
              <w:rPr>
                <w:sz w:val="24"/>
                <w:szCs w:val="24"/>
                <w:rtl w:val="0"/>
              </w:rPr>
              <w:t xml:space="preserve">Italian Renaissance (p. 356-362)</w:t>
            </w:r>
          </w:p>
          <w:p w:rsidR="00000000" w:rsidDel="00000000" w:rsidP="00000000" w:rsidRDefault="00000000" w:rsidRPr="00000000" w14:paraId="0000003C">
            <w:pPr>
              <w:numPr>
                <w:ilvl w:val="0"/>
                <w:numId w:val="9"/>
              </w:numPr>
              <w:spacing w:line="276" w:lineRule="auto"/>
              <w:ind w:left="360"/>
              <w:contextualSpacing w:val="1"/>
              <w:rPr>
                <w:sz w:val="24"/>
                <w:szCs w:val="24"/>
              </w:rPr>
            </w:pPr>
            <w:r w:rsidDel="00000000" w:rsidR="00000000" w:rsidRPr="00000000">
              <w:rPr>
                <w:sz w:val="24"/>
                <w:szCs w:val="24"/>
                <w:rtl w:val="0"/>
              </w:rPr>
              <w:t xml:space="preserve">Intellectual Hallmarks of the Renaissance (p. 362-373)</w:t>
            </w:r>
          </w:p>
          <w:p w:rsidR="00000000" w:rsidDel="00000000" w:rsidP="00000000" w:rsidRDefault="00000000" w:rsidRPr="00000000" w14:paraId="0000003D">
            <w:pPr>
              <w:numPr>
                <w:ilvl w:val="0"/>
                <w:numId w:val="9"/>
              </w:numPr>
              <w:spacing w:line="276" w:lineRule="auto"/>
              <w:ind w:left="360"/>
              <w:contextualSpacing w:val="1"/>
              <w:rPr>
                <w:sz w:val="24"/>
                <w:szCs w:val="24"/>
              </w:rPr>
            </w:pPr>
            <w:r w:rsidDel="00000000" w:rsidR="00000000" w:rsidRPr="00000000">
              <w:rPr>
                <w:sz w:val="24"/>
                <w:szCs w:val="24"/>
                <w:rtl w:val="0"/>
              </w:rPr>
              <w:t xml:space="preserve">Art and the Artist (p. 373-379)</w:t>
            </w:r>
          </w:p>
          <w:p w:rsidR="00000000" w:rsidDel="00000000" w:rsidP="00000000" w:rsidRDefault="00000000" w:rsidRPr="00000000" w14:paraId="0000003E">
            <w:pPr>
              <w:numPr>
                <w:ilvl w:val="0"/>
                <w:numId w:val="9"/>
              </w:numPr>
              <w:spacing w:line="276" w:lineRule="auto"/>
              <w:ind w:left="360"/>
              <w:contextualSpacing w:val="1"/>
              <w:rPr>
                <w:sz w:val="24"/>
                <w:szCs w:val="24"/>
              </w:rPr>
            </w:pPr>
            <w:r w:rsidDel="00000000" w:rsidR="00000000" w:rsidRPr="00000000">
              <w:rPr>
                <w:sz w:val="24"/>
                <w:szCs w:val="24"/>
                <w:rtl w:val="0"/>
              </w:rPr>
              <w:t xml:space="preserve">Social Change (p.379-383)</w:t>
            </w:r>
          </w:p>
          <w:p w:rsidR="00000000" w:rsidDel="00000000" w:rsidP="00000000" w:rsidRDefault="00000000" w:rsidRPr="00000000" w14:paraId="0000003F">
            <w:pPr>
              <w:spacing w:after="200" w:line="276" w:lineRule="auto"/>
              <w:contextualSpacing w:val="0"/>
              <w:rPr>
                <w:sz w:val="24"/>
                <w:szCs w:val="24"/>
              </w:rPr>
            </w:pPr>
            <w:r w:rsidDel="00000000" w:rsidR="00000000" w:rsidRPr="00000000">
              <w:rPr>
                <w:rtl w:val="0"/>
              </w:rPr>
            </w:r>
          </w:p>
        </w:tc>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41">
            <w:pPr>
              <w:contextualSpacing w:val="0"/>
              <w:rPr>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b w:val="1"/>
                <w:sz w:val="24"/>
                <w:szCs w:val="24"/>
                <w:rtl w:val="0"/>
              </w:rPr>
              <w:t xml:space="preserve">20-8/24</w:t>
            </w:r>
            <w:r w:rsidDel="00000000" w:rsidR="00000000" w:rsidRPr="00000000">
              <w:rPr>
                <w:rtl w:val="0"/>
              </w:rPr>
            </w:r>
          </w:p>
          <w:p w:rsidR="00000000" w:rsidDel="00000000" w:rsidP="00000000" w:rsidRDefault="00000000" w:rsidRPr="00000000" w14:paraId="00000042">
            <w:pPr>
              <w:contextualSpacing w:val="0"/>
              <w:rPr>
                <w:sz w:val="24"/>
                <w:szCs w:val="24"/>
              </w:rPr>
            </w:pPr>
            <w:r w:rsidDel="00000000" w:rsidR="00000000" w:rsidRPr="00000000">
              <w:rPr>
                <w:rtl w:val="0"/>
              </w:rPr>
            </w:r>
          </w:p>
        </w:tc>
        <w:tc>
          <w:tcPr/>
          <w:p w:rsidR="00000000" w:rsidDel="00000000" w:rsidP="00000000" w:rsidRDefault="00000000" w:rsidRPr="00000000" w14:paraId="00000043">
            <w:pPr>
              <w:numPr>
                <w:ilvl w:val="0"/>
                <w:numId w:val="11"/>
              </w:numPr>
              <w:spacing w:after="200" w:line="276" w:lineRule="auto"/>
              <w:ind w:left="360"/>
              <w:contextualSpacing w:val="1"/>
              <w:rPr>
                <w:sz w:val="24"/>
                <w:szCs w:val="24"/>
              </w:rPr>
            </w:pPr>
            <w:r w:rsidDel="00000000" w:rsidR="00000000" w:rsidRPr="00000000">
              <w:rPr>
                <w:sz w:val="24"/>
                <w:szCs w:val="24"/>
                <w:rtl w:val="0"/>
              </w:rPr>
              <w:t xml:space="preserve">Politics and the State in Western Europe (p. 383-387)</w:t>
            </w:r>
          </w:p>
          <w:p w:rsidR="00000000" w:rsidDel="00000000" w:rsidP="00000000" w:rsidRDefault="00000000" w:rsidRPr="00000000" w14:paraId="00000044">
            <w:pPr>
              <w:contextualSpacing w:val="0"/>
              <w:rPr>
                <w:b w:val="1"/>
                <w:sz w:val="24"/>
                <w:szCs w:val="24"/>
              </w:rPr>
            </w:pPr>
            <w:r w:rsidDel="00000000" w:rsidR="00000000" w:rsidRPr="00000000">
              <w:rPr>
                <w:b w:val="1"/>
                <w:sz w:val="24"/>
                <w:szCs w:val="24"/>
                <w:rtl w:val="0"/>
              </w:rPr>
              <w:t xml:space="preserve">Ch. 13 – Reformations and Religious Wars, 1600-1700 (p. 390-422)</w:t>
            </w:r>
          </w:p>
          <w:p w:rsidR="00000000" w:rsidDel="00000000" w:rsidP="00000000" w:rsidRDefault="00000000" w:rsidRPr="00000000" w14:paraId="00000045">
            <w:pPr>
              <w:numPr>
                <w:ilvl w:val="0"/>
                <w:numId w:val="27"/>
              </w:numPr>
              <w:spacing w:after="200" w:line="276" w:lineRule="auto"/>
              <w:ind w:left="360"/>
              <w:contextualSpacing w:val="1"/>
              <w:rPr>
                <w:sz w:val="24"/>
                <w:szCs w:val="24"/>
              </w:rPr>
            </w:pPr>
            <w:r w:rsidDel="00000000" w:rsidR="00000000" w:rsidRPr="00000000">
              <w:rPr>
                <w:sz w:val="24"/>
                <w:szCs w:val="24"/>
                <w:rtl w:val="0"/>
              </w:rPr>
              <w:t xml:space="preserve">The Early Reformation and Martin Luther (p. 392-406)</w:t>
            </w:r>
            <w:r w:rsidDel="00000000" w:rsidR="00000000" w:rsidRPr="00000000">
              <w:rPr>
                <w:rtl w:val="0"/>
              </w:rPr>
            </w:r>
          </w:p>
        </w:tc>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060" w:hRule="atLeast"/>
        </w:trPr>
        <w:tc>
          <w:tcPr/>
          <w:p w:rsidR="00000000" w:rsidDel="00000000" w:rsidP="00000000" w:rsidRDefault="00000000" w:rsidRPr="00000000" w14:paraId="00000047">
            <w:pPr>
              <w:contextualSpacing w:val="0"/>
              <w:rPr>
                <w:b w:val="1"/>
                <w:sz w:val="24"/>
                <w:szCs w:val="24"/>
              </w:rPr>
            </w:pPr>
            <w:r w:rsidDel="00000000" w:rsidR="00000000" w:rsidRPr="00000000">
              <w:rPr>
                <w:b w:val="1"/>
                <w:sz w:val="24"/>
                <w:szCs w:val="24"/>
                <w:rtl w:val="0"/>
              </w:rPr>
              <w:t xml:space="preserve">8/27-8/31</w:t>
            </w:r>
          </w:p>
        </w:tc>
        <w:tc>
          <w:tcPr/>
          <w:p w:rsidR="00000000" w:rsidDel="00000000" w:rsidP="00000000" w:rsidRDefault="00000000" w:rsidRPr="00000000" w14:paraId="00000048">
            <w:pPr>
              <w:numPr>
                <w:ilvl w:val="0"/>
                <w:numId w:val="21"/>
              </w:numPr>
              <w:spacing w:line="276" w:lineRule="auto"/>
              <w:ind w:left="360"/>
              <w:contextualSpacing w:val="1"/>
              <w:rPr>
                <w:sz w:val="24"/>
                <w:szCs w:val="24"/>
              </w:rPr>
            </w:pPr>
            <w:r w:rsidDel="00000000" w:rsidR="00000000" w:rsidRPr="00000000">
              <w:rPr>
                <w:sz w:val="24"/>
                <w:szCs w:val="24"/>
                <w:rtl w:val="0"/>
              </w:rPr>
              <w:t xml:space="preserve">The Spread of Protestant Ideas (p.407-414)</w:t>
            </w:r>
          </w:p>
          <w:p w:rsidR="00000000" w:rsidDel="00000000" w:rsidP="00000000" w:rsidRDefault="00000000" w:rsidRPr="00000000" w14:paraId="00000049">
            <w:pPr>
              <w:numPr>
                <w:ilvl w:val="0"/>
                <w:numId w:val="21"/>
              </w:numPr>
              <w:spacing w:line="276" w:lineRule="auto"/>
              <w:ind w:left="360"/>
              <w:contextualSpacing w:val="1"/>
              <w:rPr>
                <w:sz w:val="24"/>
                <w:szCs w:val="24"/>
              </w:rPr>
            </w:pPr>
            <w:r w:rsidDel="00000000" w:rsidR="00000000" w:rsidRPr="00000000">
              <w:rPr>
                <w:sz w:val="24"/>
                <w:szCs w:val="24"/>
                <w:rtl w:val="0"/>
              </w:rPr>
              <w:t xml:space="preserve">The Counter Reformation and Religious Violence (p.414-422)</w:t>
            </w:r>
            <w:r w:rsidDel="00000000" w:rsidR="00000000" w:rsidRPr="00000000">
              <w:rPr>
                <w:rtl w:val="0"/>
              </w:rPr>
            </w:r>
          </w:p>
        </w:tc>
        <w:tc>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4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school for Labor </w:t>
            </w:r>
            <w:r w:rsidDel="00000000" w:rsidR="00000000" w:rsidRPr="00000000">
              <w:rPr>
                <w:b w:val="1"/>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ay)</w:t>
            </w:r>
          </w:p>
          <w:p w:rsidR="00000000" w:rsidDel="00000000" w:rsidP="00000000" w:rsidRDefault="00000000" w:rsidRPr="00000000" w14:paraId="0000004C">
            <w:pPr>
              <w:contextualSpacing w:val="0"/>
              <w:rPr>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b w:val="1"/>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 9/</w:t>
            </w:r>
            <w:r w:rsidDel="00000000" w:rsidR="00000000" w:rsidRPr="00000000">
              <w:rPr>
                <w:b w:val="1"/>
                <w:sz w:val="24"/>
                <w:szCs w:val="24"/>
                <w:rtl w:val="0"/>
              </w:rPr>
              <w:t xml:space="preserve">7</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4D">
            <w:pPr>
              <w:contextualSpacing w:val="0"/>
              <w:rPr>
                <w:sz w:val="24"/>
                <w:szCs w:val="24"/>
              </w:rPr>
            </w:pPr>
            <w:r w:rsidDel="00000000" w:rsidR="00000000" w:rsidRPr="00000000">
              <w:rPr>
                <w:rtl w:val="0"/>
              </w:rPr>
            </w:r>
          </w:p>
        </w:tc>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Review and test, Chapters 12 &amp; 13</w:t>
            </w:r>
            <w:r w:rsidDel="00000000" w:rsidR="00000000" w:rsidRPr="00000000">
              <w:rPr>
                <w:rtl w:val="0"/>
              </w:rPr>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contextualSpacing w:val="0"/>
              <w:rPr>
                <w:sz w:val="24"/>
                <w:szCs w:val="24"/>
              </w:rPr>
            </w:pPr>
            <w:r w:rsidDel="00000000" w:rsidR="00000000" w:rsidRPr="00000000">
              <w:rPr>
                <w:rtl w:val="0"/>
              </w:rPr>
            </w:r>
          </w:p>
        </w:tc>
      </w:tr>
      <w:tr>
        <w:tc>
          <w:tcPr/>
          <w:p w:rsidR="00000000" w:rsidDel="00000000" w:rsidP="00000000" w:rsidRDefault="00000000" w:rsidRPr="00000000" w14:paraId="00000051">
            <w:pPr>
              <w:contextualSpacing w:val="0"/>
              <w:rPr>
                <w:b w:val="1"/>
                <w:sz w:val="24"/>
                <w:szCs w:val="24"/>
              </w:rPr>
            </w:pPr>
            <w:r w:rsidDel="00000000" w:rsidR="00000000" w:rsidRPr="00000000">
              <w:rPr>
                <w:b w:val="1"/>
                <w:sz w:val="24"/>
                <w:szCs w:val="24"/>
                <w:rtl w:val="0"/>
              </w:rPr>
              <w:t xml:space="preserve">9/10-9/14</w:t>
            </w:r>
          </w:p>
        </w:tc>
        <w:tc>
          <w:tcPr/>
          <w:p w:rsidR="00000000" w:rsidDel="00000000" w:rsidP="00000000" w:rsidRDefault="00000000" w:rsidRPr="00000000" w14:paraId="00000052">
            <w:pPr>
              <w:contextualSpacing w:val="0"/>
              <w:rPr>
                <w:b w:val="1"/>
                <w:sz w:val="24"/>
                <w:szCs w:val="24"/>
              </w:rPr>
            </w:pPr>
            <w:r w:rsidDel="00000000" w:rsidR="00000000" w:rsidRPr="00000000">
              <w:rPr>
                <w:b w:val="1"/>
                <w:sz w:val="24"/>
                <w:szCs w:val="24"/>
                <w:rtl w:val="0"/>
              </w:rPr>
              <w:t xml:space="preserve">Ch. 14 – European Exploration and Conquest, 1450-1600 (p. 427-459)</w:t>
            </w:r>
          </w:p>
          <w:p w:rsidR="00000000" w:rsidDel="00000000" w:rsidP="00000000" w:rsidRDefault="00000000" w:rsidRPr="00000000" w14:paraId="00000053">
            <w:pPr>
              <w:numPr>
                <w:ilvl w:val="0"/>
                <w:numId w:val="4"/>
              </w:numPr>
              <w:spacing w:line="276" w:lineRule="auto"/>
              <w:ind w:left="360"/>
              <w:contextualSpacing w:val="1"/>
              <w:rPr>
                <w:sz w:val="24"/>
                <w:szCs w:val="24"/>
              </w:rPr>
            </w:pPr>
            <w:r w:rsidDel="00000000" w:rsidR="00000000" w:rsidRPr="00000000">
              <w:rPr>
                <w:sz w:val="24"/>
                <w:szCs w:val="24"/>
                <w:rtl w:val="0"/>
              </w:rPr>
              <w:t xml:space="preserve">European Voyages of Discovery (p. 432-445)</w:t>
            </w:r>
          </w:p>
          <w:p w:rsidR="00000000" w:rsidDel="00000000" w:rsidP="00000000" w:rsidRDefault="00000000" w:rsidRPr="00000000" w14:paraId="00000054">
            <w:pPr>
              <w:numPr>
                <w:ilvl w:val="0"/>
                <w:numId w:val="4"/>
              </w:numPr>
              <w:spacing w:line="276" w:lineRule="auto"/>
              <w:ind w:left="360"/>
              <w:contextualSpacing w:val="1"/>
              <w:rPr>
                <w:sz w:val="24"/>
                <w:szCs w:val="24"/>
              </w:rPr>
            </w:pPr>
            <w:r w:rsidDel="00000000" w:rsidR="00000000" w:rsidRPr="00000000">
              <w:rPr>
                <w:sz w:val="24"/>
                <w:szCs w:val="24"/>
                <w:rtl w:val="0"/>
              </w:rPr>
              <w:t xml:space="preserve">The Impact of Conquest (p.445-456)</w:t>
            </w:r>
          </w:p>
          <w:p w:rsidR="00000000" w:rsidDel="00000000" w:rsidP="00000000" w:rsidRDefault="00000000" w:rsidRPr="00000000" w14:paraId="00000055">
            <w:pPr>
              <w:numPr>
                <w:ilvl w:val="0"/>
                <w:numId w:val="4"/>
              </w:numPr>
              <w:spacing w:line="276" w:lineRule="auto"/>
              <w:ind w:left="360"/>
              <w:contextualSpacing w:val="1"/>
              <w:rPr>
                <w:sz w:val="24"/>
                <w:szCs w:val="24"/>
              </w:rPr>
            </w:pPr>
            <w:r w:rsidDel="00000000" w:rsidR="00000000" w:rsidRPr="00000000">
              <w:rPr>
                <w:sz w:val="24"/>
                <w:szCs w:val="24"/>
                <w:rtl w:val="0"/>
              </w:rPr>
              <w:t xml:space="preserve">Changing Attitudes (p. 457 – 458)</w:t>
            </w:r>
          </w:p>
          <w:p w:rsidR="00000000" w:rsidDel="00000000" w:rsidP="00000000" w:rsidRDefault="00000000" w:rsidRPr="00000000" w14:paraId="00000056">
            <w:pPr>
              <w:spacing w:line="276" w:lineRule="auto"/>
              <w:contextualSpacing w:val="0"/>
              <w:rPr>
                <w:b w:val="1"/>
                <w:sz w:val="24"/>
                <w:szCs w:val="24"/>
              </w:rPr>
            </w:pPr>
            <w:r w:rsidDel="00000000" w:rsidR="00000000" w:rsidRPr="00000000">
              <w:rPr>
                <w:rtl w:val="0"/>
              </w:rPr>
            </w:r>
          </w:p>
        </w:tc>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58">
            <w:pPr>
              <w:contextualSpacing w:val="0"/>
              <w:rPr>
                <w:b w:val="1"/>
                <w:sz w:val="24"/>
                <w:szCs w:val="24"/>
              </w:rPr>
            </w:pPr>
            <w:r w:rsidDel="00000000" w:rsidR="00000000" w:rsidRPr="00000000">
              <w:rPr>
                <w:b w:val="1"/>
                <w:sz w:val="24"/>
                <w:szCs w:val="24"/>
                <w:rtl w:val="0"/>
              </w:rPr>
              <w:t xml:space="preserve">9/17-9/21</w:t>
            </w:r>
          </w:p>
        </w:tc>
        <w:tc>
          <w:tcPr/>
          <w:p w:rsidR="00000000" w:rsidDel="00000000" w:rsidP="00000000" w:rsidRDefault="00000000" w:rsidRPr="00000000" w14:paraId="00000059">
            <w:pPr>
              <w:contextualSpacing w:val="0"/>
              <w:rPr>
                <w:b w:val="1"/>
                <w:sz w:val="24"/>
                <w:szCs w:val="24"/>
              </w:rPr>
            </w:pPr>
            <w:r w:rsidDel="00000000" w:rsidR="00000000" w:rsidRPr="00000000">
              <w:rPr>
                <w:b w:val="1"/>
                <w:sz w:val="24"/>
                <w:szCs w:val="24"/>
                <w:rtl w:val="0"/>
              </w:rPr>
              <w:t xml:space="preserve">Ch. 15 – Absolutism and Constitutionalism in Western Europe (p. 464-553)</w:t>
            </w:r>
          </w:p>
          <w:p w:rsidR="00000000" w:rsidDel="00000000" w:rsidP="00000000" w:rsidRDefault="00000000" w:rsidRPr="00000000" w14:paraId="0000005A">
            <w:pPr>
              <w:numPr>
                <w:ilvl w:val="0"/>
                <w:numId w:val="24"/>
              </w:numPr>
              <w:spacing w:line="276" w:lineRule="auto"/>
              <w:ind w:left="360"/>
              <w:contextualSpacing w:val="1"/>
              <w:rPr>
                <w:sz w:val="24"/>
                <w:szCs w:val="24"/>
              </w:rPr>
            </w:pPr>
            <w:r w:rsidDel="00000000" w:rsidR="00000000" w:rsidRPr="00000000">
              <w:rPr>
                <w:sz w:val="24"/>
                <w:szCs w:val="24"/>
                <w:rtl w:val="0"/>
              </w:rPr>
              <w:t xml:space="preserve">17th Century Crisis and Rebuilding (France and Spain) (p. 464-478)</w:t>
            </w:r>
          </w:p>
          <w:p w:rsidR="00000000" w:rsidDel="00000000" w:rsidP="00000000" w:rsidRDefault="00000000" w:rsidRPr="00000000" w14:paraId="0000005B">
            <w:pPr>
              <w:numPr>
                <w:ilvl w:val="0"/>
                <w:numId w:val="24"/>
              </w:numPr>
              <w:spacing w:after="200" w:line="276" w:lineRule="auto"/>
              <w:ind w:left="360"/>
              <w:contextualSpacing w:val="1"/>
              <w:rPr>
                <w:sz w:val="24"/>
                <w:szCs w:val="24"/>
              </w:rPr>
            </w:pPr>
            <w:r w:rsidDel="00000000" w:rsidR="00000000" w:rsidRPr="00000000">
              <w:rPr>
                <w:sz w:val="24"/>
                <w:szCs w:val="24"/>
                <w:rtl w:val="0"/>
              </w:rPr>
              <w:t xml:space="preserve">Absolutism in Austria and Prussia (p. 478-482)</w:t>
            </w:r>
          </w:p>
          <w:p w:rsidR="00000000" w:rsidDel="00000000" w:rsidP="00000000" w:rsidRDefault="00000000" w:rsidRPr="00000000" w14:paraId="0000005C">
            <w:pPr>
              <w:numPr>
                <w:ilvl w:val="0"/>
                <w:numId w:val="24"/>
              </w:numPr>
              <w:spacing w:after="200" w:line="276" w:lineRule="auto"/>
              <w:ind w:left="360"/>
              <w:contextualSpacing w:val="1"/>
              <w:rPr>
                <w:sz w:val="24"/>
                <w:szCs w:val="24"/>
                <w:u w:val="none"/>
              </w:rPr>
            </w:pPr>
            <w:r w:rsidDel="00000000" w:rsidR="00000000" w:rsidRPr="00000000">
              <w:rPr>
                <w:sz w:val="24"/>
                <w:szCs w:val="24"/>
                <w:rtl w:val="0"/>
              </w:rPr>
              <w:t xml:space="preserve">Absolutism in Russia and the Ottoman Empire (p. 482-489)</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5F">
            <w:pPr>
              <w:contextualSpacing w:val="0"/>
              <w:rPr>
                <w:b w:val="1"/>
                <w:sz w:val="24"/>
                <w:szCs w:val="24"/>
              </w:rPr>
            </w:pPr>
            <w:r w:rsidDel="00000000" w:rsidR="00000000" w:rsidRPr="00000000">
              <w:rPr>
                <w:b w:val="1"/>
                <w:sz w:val="24"/>
                <w:szCs w:val="24"/>
                <w:rtl w:val="0"/>
              </w:rPr>
              <w:t xml:space="preserve">9/24-9/28</w:t>
            </w:r>
          </w:p>
        </w:tc>
        <w:tc>
          <w:tcPr/>
          <w:p w:rsidR="00000000" w:rsidDel="00000000" w:rsidP="00000000" w:rsidRDefault="00000000" w:rsidRPr="00000000" w14:paraId="00000060">
            <w:pPr>
              <w:contextualSpacing w:val="0"/>
              <w:rPr>
                <w:b w:val="1"/>
                <w:sz w:val="24"/>
                <w:szCs w:val="24"/>
              </w:rPr>
            </w:pPr>
            <w:r w:rsidDel="00000000" w:rsidR="00000000" w:rsidRPr="00000000">
              <w:rPr>
                <w:rtl w:val="0"/>
              </w:rPr>
            </w:r>
          </w:p>
          <w:p w:rsidR="00000000" w:rsidDel="00000000" w:rsidP="00000000" w:rsidRDefault="00000000" w:rsidRPr="00000000" w14:paraId="00000061">
            <w:pPr>
              <w:numPr>
                <w:ilvl w:val="0"/>
                <w:numId w:val="18"/>
              </w:numPr>
              <w:spacing w:after="200" w:line="276" w:lineRule="auto"/>
              <w:ind w:left="360"/>
              <w:contextualSpacing w:val="1"/>
              <w:rPr>
                <w:sz w:val="24"/>
                <w:szCs w:val="24"/>
              </w:rPr>
            </w:pPr>
            <w:r w:rsidDel="00000000" w:rsidR="00000000" w:rsidRPr="00000000">
              <w:rPr>
                <w:sz w:val="24"/>
                <w:szCs w:val="24"/>
                <w:rtl w:val="0"/>
              </w:rPr>
              <w:t xml:space="preserve">Constitutionalism in England and the Dutch Republic (p. 489-499)</w:t>
            </w:r>
            <w:r w:rsidDel="00000000" w:rsidR="00000000" w:rsidRPr="00000000">
              <w:rPr>
                <w:rtl w:val="0"/>
              </w:rPr>
            </w:r>
          </w:p>
          <w:p w:rsidR="00000000" w:rsidDel="00000000" w:rsidP="00000000" w:rsidRDefault="00000000" w:rsidRPr="00000000" w14:paraId="00000062">
            <w:pPr>
              <w:contextualSpacing w:val="0"/>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Review for Exam</w:t>
            </w:r>
            <w:r w:rsidDel="00000000" w:rsidR="00000000" w:rsidRPr="00000000">
              <w:rPr>
                <w:rtl w:val="0"/>
              </w:rPr>
            </w:r>
          </w:p>
        </w:tc>
      </w:tr>
      <w:tr>
        <w:tc>
          <w:tcPr/>
          <w:p w:rsidR="00000000" w:rsidDel="00000000" w:rsidP="00000000" w:rsidRDefault="00000000" w:rsidRPr="00000000" w14:paraId="00000064">
            <w:pPr>
              <w:contextualSpacing w:val="0"/>
              <w:rPr>
                <w:b w:val="1"/>
                <w:sz w:val="24"/>
                <w:szCs w:val="24"/>
              </w:rPr>
            </w:pPr>
            <w:r w:rsidDel="00000000" w:rsidR="00000000" w:rsidRPr="00000000">
              <w:rPr>
                <w:b w:val="1"/>
                <w:sz w:val="24"/>
                <w:szCs w:val="24"/>
                <w:rtl w:val="0"/>
              </w:rPr>
              <w:t xml:space="preserve">10/1-10/4 </w:t>
            </w:r>
          </w:p>
          <w:p w:rsidR="00000000" w:rsidDel="00000000" w:rsidP="00000000" w:rsidRDefault="00000000" w:rsidRPr="00000000" w14:paraId="00000065">
            <w:pPr>
              <w:contextualSpacing w:val="0"/>
              <w:rPr>
                <w:b w:val="1"/>
                <w:sz w:val="24"/>
                <w:szCs w:val="24"/>
              </w:rPr>
            </w:pPr>
            <w:r w:rsidDel="00000000" w:rsidR="00000000" w:rsidRPr="00000000">
              <w:rPr>
                <w:b w:val="1"/>
                <w:sz w:val="24"/>
                <w:szCs w:val="24"/>
                <w:rtl w:val="0"/>
              </w:rPr>
              <w:t xml:space="preserve">FALL BREAK Friday</w:t>
            </w:r>
          </w:p>
        </w:tc>
        <w:tc>
          <w:tcPr/>
          <w:p w:rsidR="00000000" w:rsidDel="00000000" w:rsidP="00000000" w:rsidRDefault="00000000" w:rsidRPr="00000000" w14:paraId="0000006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Test Chapters 14 and 15</w:t>
            </w:r>
            <w:r w:rsidDel="00000000" w:rsidR="00000000" w:rsidRPr="00000000">
              <w:rPr>
                <w:rtl w:val="0"/>
              </w:rPr>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69">
            <w:pPr>
              <w:contextualSpacing w:val="0"/>
              <w:rPr>
                <w:b w:val="1"/>
                <w:sz w:val="24"/>
                <w:szCs w:val="24"/>
              </w:rPr>
            </w:pPr>
            <w:r w:rsidDel="00000000" w:rsidR="00000000" w:rsidRPr="00000000">
              <w:rPr>
                <w:b w:val="1"/>
                <w:sz w:val="24"/>
                <w:szCs w:val="24"/>
                <w:rtl w:val="0"/>
              </w:rPr>
              <w:t xml:space="preserve">10/10-10/12</w:t>
            </w:r>
          </w:p>
          <w:p w:rsidR="00000000" w:rsidDel="00000000" w:rsidP="00000000" w:rsidRDefault="00000000" w:rsidRPr="00000000" w14:paraId="0000006A">
            <w:pPr>
              <w:contextualSpacing w:val="0"/>
              <w:rPr>
                <w:b w:val="1"/>
                <w:sz w:val="24"/>
                <w:szCs w:val="24"/>
              </w:rPr>
            </w:pPr>
            <w:r w:rsidDel="00000000" w:rsidR="00000000" w:rsidRPr="00000000">
              <w:rPr>
                <w:b w:val="1"/>
                <w:sz w:val="24"/>
                <w:szCs w:val="24"/>
                <w:rtl w:val="0"/>
              </w:rPr>
              <w:t xml:space="preserve">FALL BREAK</w:t>
            </w:r>
          </w:p>
          <w:p w:rsidR="00000000" w:rsidDel="00000000" w:rsidP="00000000" w:rsidRDefault="00000000" w:rsidRPr="00000000" w14:paraId="0000006B">
            <w:pPr>
              <w:contextualSpacing w:val="0"/>
              <w:rPr>
                <w:b w:val="1"/>
                <w:sz w:val="24"/>
                <w:szCs w:val="24"/>
              </w:rPr>
            </w:pPr>
            <w:r w:rsidDel="00000000" w:rsidR="00000000" w:rsidRPr="00000000">
              <w:rPr>
                <w:b w:val="1"/>
                <w:sz w:val="24"/>
                <w:szCs w:val="24"/>
                <w:rtl w:val="0"/>
              </w:rPr>
              <w:t xml:space="preserve">Monday and Tuesday</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Begin Ch. 16</w:t>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6E">
            <w:pPr>
              <w:contextualSpacing w:val="0"/>
              <w:rPr>
                <w:b w:val="1"/>
                <w:sz w:val="24"/>
                <w:szCs w:val="24"/>
              </w:rPr>
            </w:pPr>
            <w:r w:rsidDel="00000000" w:rsidR="00000000" w:rsidRPr="00000000">
              <w:rPr>
                <w:b w:val="1"/>
                <w:sz w:val="24"/>
                <w:szCs w:val="24"/>
                <w:rtl w:val="0"/>
              </w:rPr>
              <w:t xml:space="preserve">10/15-10/19</w:t>
            </w:r>
          </w:p>
        </w:tc>
        <w:tc>
          <w:tcPr/>
          <w:p w:rsidR="00000000" w:rsidDel="00000000" w:rsidP="00000000" w:rsidRDefault="00000000" w:rsidRPr="00000000" w14:paraId="0000006F">
            <w:pPr>
              <w:contextualSpacing w:val="0"/>
              <w:rPr>
                <w:b w:val="1"/>
                <w:sz w:val="24"/>
                <w:szCs w:val="24"/>
              </w:rPr>
            </w:pPr>
            <w:r w:rsidDel="00000000" w:rsidR="00000000" w:rsidRPr="00000000">
              <w:rPr>
                <w:b w:val="1"/>
                <w:sz w:val="24"/>
                <w:szCs w:val="24"/>
                <w:rtl w:val="0"/>
              </w:rPr>
              <w:t xml:space="preserve">Ch. 16 – Toward a New Worldview (p. 502-537)</w:t>
            </w:r>
          </w:p>
          <w:p w:rsidR="00000000" w:rsidDel="00000000" w:rsidP="00000000" w:rsidRDefault="00000000" w:rsidRPr="00000000" w14:paraId="00000070">
            <w:pPr>
              <w:numPr>
                <w:ilvl w:val="0"/>
                <w:numId w:val="5"/>
              </w:numPr>
              <w:spacing w:line="276" w:lineRule="auto"/>
              <w:ind w:left="360"/>
              <w:contextualSpacing w:val="1"/>
              <w:rPr>
                <w:sz w:val="24"/>
                <w:szCs w:val="24"/>
              </w:rPr>
            </w:pPr>
            <w:r w:rsidDel="00000000" w:rsidR="00000000" w:rsidRPr="00000000">
              <w:rPr>
                <w:sz w:val="24"/>
                <w:szCs w:val="24"/>
                <w:rtl w:val="0"/>
              </w:rPr>
              <w:t xml:space="preserve">Scientific Revolution (p. 502-516)</w:t>
            </w:r>
          </w:p>
          <w:p w:rsidR="00000000" w:rsidDel="00000000" w:rsidP="00000000" w:rsidRDefault="00000000" w:rsidRPr="00000000" w14:paraId="00000071">
            <w:pPr>
              <w:numPr>
                <w:ilvl w:val="0"/>
                <w:numId w:val="5"/>
              </w:numPr>
              <w:spacing w:line="276" w:lineRule="auto"/>
              <w:ind w:left="360"/>
              <w:contextualSpacing w:val="1"/>
              <w:rPr>
                <w:sz w:val="24"/>
                <w:szCs w:val="24"/>
              </w:rPr>
            </w:pPr>
            <w:r w:rsidDel="00000000" w:rsidR="00000000" w:rsidRPr="00000000">
              <w:rPr>
                <w:sz w:val="24"/>
                <w:szCs w:val="24"/>
                <w:rtl w:val="0"/>
              </w:rPr>
              <w:t xml:space="preserve">The Enlightenment (p. 516-529)</w:t>
            </w:r>
          </w:p>
          <w:p w:rsidR="00000000" w:rsidDel="00000000" w:rsidP="00000000" w:rsidRDefault="00000000" w:rsidRPr="00000000" w14:paraId="00000072">
            <w:pPr>
              <w:numPr>
                <w:ilvl w:val="0"/>
                <w:numId w:val="7"/>
              </w:numPr>
              <w:spacing w:after="200" w:line="276" w:lineRule="auto"/>
              <w:ind w:left="360"/>
              <w:contextualSpacing w:val="1"/>
              <w:rPr>
                <w:sz w:val="24"/>
                <w:szCs w:val="24"/>
              </w:rPr>
            </w:pPr>
            <w:r w:rsidDel="00000000" w:rsidR="00000000" w:rsidRPr="00000000">
              <w:rPr>
                <w:sz w:val="24"/>
                <w:szCs w:val="24"/>
                <w:rtl w:val="0"/>
              </w:rPr>
              <w:t xml:space="preserve">The Enlightenment and Absolutism (p.529-536)</w:t>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74">
            <w:pPr>
              <w:contextualSpacing w:val="0"/>
              <w:rPr>
                <w:b w:val="1"/>
                <w:sz w:val="24"/>
                <w:szCs w:val="24"/>
              </w:rPr>
            </w:pPr>
            <w:r w:rsidDel="00000000" w:rsidR="00000000" w:rsidRPr="00000000">
              <w:rPr>
                <w:b w:val="1"/>
                <w:sz w:val="24"/>
                <w:szCs w:val="24"/>
                <w:rtl w:val="0"/>
              </w:rPr>
              <w:t xml:space="preserve">10/22-10/26</w:t>
            </w:r>
          </w:p>
          <w:p w:rsidR="00000000" w:rsidDel="00000000" w:rsidP="00000000" w:rsidRDefault="00000000" w:rsidRPr="00000000" w14:paraId="00000075">
            <w:pPr>
              <w:contextualSpacing w:val="0"/>
              <w:rPr>
                <w:b w:val="1"/>
                <w:sz w:val="24"/>
                <w:szCs w:val="24"/>
              </w:rPr>
            </w:pPr>
            <w:r w:rsidDel="00000000" w:rsidR="00000000" w:rsidRPr="00000000">
              <w:rPr>
                <w:b w:val="1"/>
                <w:sz w:val="24"/>
                <w:szCs w:val="24"/>
                <w:rtl w:val="0"/>
              </w:rPr>
              <w:t xml:space="preserve">PSAT 10/24 for 11th Grade (and probably Ms. Burns)</w:t>
            </w:r>
          </w:p>
        </w:tc>
        <w:tc>
          <w:tcPr/>
          <w:p w:rsidR="00000000" w:rsidDel="00000000" w:rsidP="00000000" w:rsidRDefault="00000000" w:rsidRPr="00000000" w14:paraId="00000076">
            <w:pPr>
              <w:contextualSpacing w:val="0"/>
              <w:rPr>
                <w:b w:val="1"/>
                <w:sz w:val="24"/>
                <w:szCs w:val="24"/>
              </w:rPr>
            </w:pPr>
            <w:r w:rsidDel="00000000" w:rsidR="00000000" w:rsidRPr="00000000">
              <w:rPr>
                <w:b w:val="1"/>
                <w:sz w:val="24"/>
                <w:szCs w:val="24"/>
                <w:rtl w:val="0"/>
              </w:rPr>
              <w:t xml:space="preserve">Ch. 17 – The Expansion of Europe in the Eighteenth Century (p. 540-571)</w:t>
            </w:r>
          </w:p>
          <w:p w:rsidR="00000000" w:rsidDel="00000000" w:rsidP="00000000" w:rsidRDefault="00000000" w:rsidRPr="00000000" w14:paraId="00000077">
            <w:pPr>
              <w:numPr>
                <w:ilvl w:val="0"/>
                <w:numId w:val="13"/>
              </w:numPr>
              <w:spacing w:line="276" w:lineRule="auto"/>
              <w:ind w:left="360"/>
              <w:contextualSpacing w:val="1"/>
              <w:rPr>
                <w:sz w:val="24"/>
                <w:szCs w:val="24"/>
              </w:rPr>
            </w:pPr>
            <w:r w:rsidDel="00000000" w:rsidR="00000000" w:rsidRPr="00000000">
              <w:rPr>
                <w:sz w:val="24"/>
                <w:szCs w:val="24"/>
                <w:rtl w:val="0"/>
              </w:rPr>
              <w:t xml:space="preserve">Agriculture and Land (p. 542-546)</w:t>
            </w:r>
          </w:p>
          <w:p w:rsidR="00000000" w:rsidDel="00000000" w:rsidP="00000000" w:rsidRDefault="00000000" w:rsidRPr="00000000" w14:paraId="00000078">
            <w:pPr>
              <w:numPr>
                <w:ilvl w:val="0"/>
                <w:numId w:val="13"/>
              </w:numPr>
              <w:spacing w:after="200" w:line="276" w:lineRule="auto"/>
              <w:ind w:left="360"/>
              <w:contextualSpacing w:val="1"/>
              <w:rPr>
                <w:sz w:val="24"/>
                <w:szCs w:val="24"/>
              </w:rPr>
            </w:pPr>
            <w:r w:rsidDel="00000000" w:rsidR="00000000" w:rsidRPr="00000000">
              <w:rPr>
                <w:sz w:val="24"/>
                <w:szCs w:val="24"/>
                <w:rtl w:val="0"/>
              </w:rPr>
              <w:t xml:space="preserve">The Beginning of the Population Explosion (p. 546-554)</w:t>
            </w:r>
          </w:p>
          <w:p w:rsidR="00000000" w:rsidDel="00000000" w:rsidP="00000000" w:rsidRDefault="00000000" w:rsidRPr="00000000" w14:paraId="00000079">
            <w:pPr>
              <w:numPr>
                <w:ilvl w:val="0"/>
                <w:numId w:val="13"/>
              </w:numPr>
              <w:spacing w:after="200" w:line="276" w:lineRule="auto"/>
              <w:ind w:left="360"/>
              <w:contextualSpacing w:val="1"/>
              <w:rPr>
                <w:sz w:val="24"/>
                <w:szCs w:val="24"/>
              </w:rPr>
            </w:pPr>
            <w:r w:rsidDel="00000000" w:rsidR="00000000" w:rsidRPr="00000000">
              <w:rPr>
                <w:sz w:val="24"/>
                <w:szCs w:val="24"/>
                <w:rtl w:val="0"/>
              </w:rPr>
              <w:t xml:space="preserve">The Growth of the Cottage Industry (p. 555-557)</w:t>
            </w:r>
          </w:p>
          <w:p w:rsidR="00000000" w:rsidDel="00000000" w:rsidP="00000000" w:rsidRDefault="00000000" w:rsidRPr="00000000" w14:paraId="0000007A">
            <w:pPr>
              <w:numPr>
                <w:ilvl w:val="0"/>
                <w:numId w:val="13"/>
              </w:numPr>
              <w:spacing w:after="200" w:line="276" w:lineRule="auto"/>
              <w:ind w:left="360"/>
              <w:contextualSpacing w:val="1"/>
              <w:rPr>
                <w:sz w:val="24"/>
                <w:szCs w:val="24"/>
              </w:rPr>
            </w:pPr>
            <w:r w:rsidDel="00000000" w:rsidR="00000000" w:rsidRPr="00000000">
              <w:rPr>
                <w:sz w:val="24"/>
                <w:szCs w:val="24"/>
                <w:rtl w:val="0"/>
              </w:rPr>
              <w:t xml:space="preserve">Building the Atlantic Economy (p. 557-564)</w:t>
            </w:r>
            <w:r w:rsidDel="00000000" w:rsidR="00000000" w:rsidRPr="00000000">
              <w:rPr>
                <w:rtl w:val="0"/>
              </w:rPr>
            </w:r>
          </w:p>
          <w:p w:rsidR="00000000" w:rsidDel="00000000" w:rsidP="00000000" w:rsidRDefault="00000000" w:rsidRPr="00000000" w14:paraId="0000007B">
            <w:pPr>
              <w:contextualSpacing w:val="0"/>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7D">
            <w:pPr>
              <w:contextualSpacing w:val="0"/>
              <w:rPr>
                <w:b w:val="1"/>
                <w:sz w:val="24"/>
                <w:szCs w:val="24"/>
              </w:rPr>
            </w:pPr>
            <w:r w:rsidDel="00000000" w:rsidR="00000000" w:rsidRPr="00000000">
              <w:rPr>
                <w:b w:val="1"/>
                <w:sz w:val="24"/>
                <w:szCs w:val="24"/>
                <w:rtl w:val="0"/>
              </w:rPr>
              <w:t xml:space="preserve">10/29-11/2</w:t>
            </w:r>
          </w:p>
        </w:tc>
        <w:tc>
          <w:tcPr/>
          <w:p w:rsidR="00000000" w:rsidDel="00000000" w:rsidP="00000000" w:rsidRDefault="00000000" w:rsidRPr="00000000" w14:paraId="0000007E">
            <w:pPr>
              <w:spacing w:after="200" w:line="276" w:lineRule="auto"/>
              <w:contextualSpacing w:val="0"/>
              <w:rPr>
                <w:sz w:val="24"/>
                <w:szCs w:val="24"/>
              </w:rPr>
            </w:pPr>
            <w:r w:rsidDel="00000000" w:rsidR="00000000" w:rsidRPr="00000000">
              <w:rPr>
                <w:b w:val="1"/>
                <w:sz w:val="24"/>
                <w:szCs w:val="24"/>
                <w:rtl w:val="0"/>
              </w:rPr>
              <w:t xml:space="preserve">Ch. 18 – Life in the Era of Expansion (p. 574-606)</w:t>
            </w:r>
            <w:r w:rsidDel="00000000" w:rsidR="00000000" w:rsidRPr="00000000">
              <w:rPr>
                <w:rtl w:val="0"/>
              </w:rPr>
            </w:r>
          </w:p>
          <w:p w:rsidR="00000000" w:rsidDel="00000000" w:rsidP="00000000" w:rsidRDefault="00000000" w:rsidRPr="00000000" w14:paraId="0000007F">
            <w:pPr>
              <w:numPr>
                <w:ilvl w:val="0"/>
                <w:numId w:val="29"/>
              </w:numPr>
              <w:spacing w:after="200" w:line="276" w:lineRule="auto"/>
              <w:ind w:left="360"/>
              <w:rPr>
                <w:sz w:val="24"/>
                <w:szCs w:val="24"/>
              </w:rPr>
            </w:pPr>
            <w:r w:rsidDel="00000000" w:rsidR="00000000" w:rsidRPr="00000000">
              <w:rPr>
                <w:sz w:val="24"/>
                <w:szCs w:val="24"/>
                <w:rtl w:val="0"/>
              </w:rPr>
              <w:t xml:space="preserve">Marriage and the Family (p. 576-586)</w:t>
            </w:r>
          </w:p>
          <w:p w:rsidR="00000000" w:rsidDel="00000000" w:rsidP="00000000" w:rsidRDefault="00000000" w:rsidRPr="00000000" w14:paraId="00000080">
            <w:pPr>
              <w:numPr>
                <w:ilvl w:val="0"/>
                <w:numId w:val="29"/>
              </w:numPr>
              <w:spacing w:after="200" w:line="276" w:lineRule="auto"/>
              <w:ind w:left="360"/>
              <w:contextualSpacing w:val="1"/>
              <w:rPr>
                <w:sz w:val="24"/>
                <w:szCs w:val="24"/>
              </w:rPr>
            </w:pPr>
            <w:r w:rsidDel="00000000" w:rsidR="00000000" w:rsidRPr="00000000">
              <w:rPr>
                <w:sz w:val="24"/>
                <w:szCs w:val="24"/>
                <w:rtl w:val="0"/>
              </w:rPr>
              <w:t xml:space="preserve">Popular Culture and Consumerism (p.586-596)</w:t>
            </w: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82">
            <w:pPr>
              <w:contextualSpacing w:val="0"/>
              <w:rPr>
                <w:b w:val="1"/>
                <w:sz w:val="24"/>
                <w:szCs w:val="24"/>
              </w:rPr>
            </w:pPr>
            <w:r w:rsidDel="00000000" w:rsidR="00000000" w:rsidRPr="00000000">
              <w:rPr>
                <w:b w:val="1"/>
                <w:sz w:val="24"/>
                <w:szCs w:val="24"/>
                <w:rtl w:val="0"/>
              </w:rPr>
              <w:t xml:space="preserve">11/5-</w:t>
            </w:r>
            <w:r w:rsidDel="00000000" w:rsidR="00000000" w:rsidRPr="00000000">
              <w:rPr>
                <w:b w:val="1"/>
                <w:sz w:val="24"/>
                <w:szCs w:val="24"/>
                <w:rtl w:val="0"/>
              </w:rPr>
              <w:t xml:space="preserve">11/9</w:t>
            </w:r>
          </w:p>
        </w:tc>
        <w:tc>
          <w:tcPr/>
          <w:p w:rsidR="00000000" w:rsidDel="00000000" w:rsidP="00000000" w:rsidRDefault="00000000" w:rsidRPr="00000000" w14:paraId="00000083">
            <w:pPr>
              <w:numPr>
                <w:ilvl w:val="0"/>
                <w:numId w:val="29"/>
              </w:numPr>
              <w:spacing w:line="276" w:lineRule="auto"/>
              <w:ind w:left="360"/>
              <w:contextualSpacing w:val="1"/>
              <w:rPr>
                <w:sz w:val="24"/>
                <w:szCs w:val="24"/>
              </w:rPr>
            </w:pPr>
            <w:r w:rsidDel="00000000" w:rsidR="00000000" w:rsidRPr="00000000">
              <w:rPr>
                <w:sz w:val="24"/>
                <w:szCs w:val="24"/>
                <w:rtl w:val="0"/>
              </w:rPr>
              <w:t xml:space="preserve">Religious Authority and Beliefs (p. 597-601)</w:t>
            </w:r>
          </w:p>
          <w:p w:rsidR="00000000" w:rsidDel="00000000" w:rsidP="00000000" w:rsidRDefault="00000000" w:rsidRPr="00000000" w14:paraId="00000084">
            <w:pPr>
              <w:numPr>
                <w:ilvl w:val="0"/>
                <w:numId w:val="29"/>
              </w:numPr>
              <w:spacing w:line="276" w:lineRule="auto"/>
              <w:ind w:left="360"/>
              <w:contextualSpacing w:val="1"/>
              <w:rPr>
                <w:sz w:val="24"/>
                <w:szCs w:val="24"/>
                <w:u w:val="none"/>
              </w:rPr>
            </w:pPr>
            <w:r w:rsidDel="00000000" w:rsidR="00000000" w:rsidRPr="00000000">
              <w:rPr>
                <w:sz w:val="24"/>
                <w:szCs w:val="24"/>
                <w:rtl w:val="0"/>
              </w:rPr>
              <w:t xml:space="preserve">Medical Practice (p. 601-606)</w:t>
            </w:r>
            <w:r w:rsidDel="00000000" w:rsidR="00000000" w:rsidRPr="00000000">
              <w:rPr>
                <w:rtl w:val="0"/>
              </w:rPr>
            </w:r>
          </w:p>
        </w:tc>
        <w:tc>
          <w:tcPr/>
          <w:p w:rsidR="00000000" w:rsidDel="00000000" w:rsidP="00000000" w:rsidRDefault="00000000" w:rsidRPr="00000000" w14:paraId="00000085">
            <w:pPr>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for Exam</w:t>
            </w:r>
            <w:r w:rsidDel="00000000" w:rsidR="00000000" w:rsidRPr="00000000">
              <w:rPr>
                <w:rtl w:val="0"/>
              </w:rPr>
            </w:r>
          </w:p>
        </w:tc>
      </w:tr>
      <w:tr>
        <w:tc>
          <w:tcPr/>
          <w:p w:rsidR="00000000" w:rsidDel="00000000" w:rsidP="00000000" w:rsidRDefault="00000000" w:rsidRPr="00000000" w14:paraId="00000086">
            <w:pPr>
              <w:contextualSpacing w:val="0"/>
              <w:rPr>
                <w:b w:val="1"/>
                <w:sz w:val="24"/>
                <w:szCs w:val="24"/>
              </w:rPr>
            </w:pPr>
            <w:r w:rsidDel="00000000" w:rsidR="00000000" w:rsidRPr="00000000">
              <w:rPr>
                <w:b w:val="1"/>
                <w:sz w:val="24"/>
                <w:szCs w:val="24"/>
                <w:rtl w:val="0"/>
              </w:rPr>
              <w:t xml:space="preserve">11/13-11/16</w:t>
            </w:r>
          </w:p>
          <w:p w:rsidR="00000000" w:rsidDel="00000000" w:rsidP="00000000" w:rsidRDefault="00000000" w:rsidRPr="00000000" w14:paraId="00000087">
            <w:pPr>
              <w:contextualSpacing w:val="0"/>
              <w:rPr>
                <w:b w:val="1"/>
                <w:sz w:val="24"/>
                <w:szCs w:val="24"/>
              </w:rPr>
            </w:pPr>
            <w:r w:rsidDel="00000000" w:rsidR="00000000" w:rsidRPr="00000000">
              <w:rPr>
                <w:b w:val="1"/>
                <w:sz w:val="24"/>
                <w:szCs w:val="24"/>
                <w:rtl w:val="0"/>
              </w:rPr>
              <w:t xml:space="preserve">(No School for Veterans’ Day)</w:t>
            </w:r>
          </w:p>
        </w:tc>
        <w:tc>
          <w:tcPr/>
          <w:p w:rsidR="00000000" w:rsidDel="00000000" w:rsidP="00000000" w:rsidRDefault="00000000" w:rsidRPr="00000000" w14:paraId="00000088">
            <w:pPr>
              <w:contextualSpacing w:val="0"/>
              <w:rPr>
                <w:b w:val="1"/>
                <w:sz w:val="24"/>
                <w:szCs w:val="24"/>
              </w:rPr>
            </w:pPr>
            <w:r w:rsidDel="00000000" w:rsidR="00000000" w:rsidRPr="00000000">
              <w:rPr>
                <w:b w:val="1"/>
                <w:sz w:val="24"/>
                <w:szCs w:val="24"/>
                <w:rtl w:val="0"/>
              </w:rPr>
              <w:t xml:space="preserve">Test Chapters 16, 17, 18 </w:t>
            </w:r>
          </w:p>
          <w:p w:rsidR="00000000" w:rsidDel="00000000" w:rsidP="00000000" w:rsidRDefault="00000000" w:rsidRPr="00000000" w14:paraId="00000089">
            <w:pPr>
              <w:contextualSpacing w:val="0"/>
              <w:rPr>
                <w:b w:val="1"/>
                <w:sz w:val="24"/>
                <w:szCs w:val="24"/>
              </w:rPr>
            </w:pPr>
            <w:r w:rsidDel="00000000" w:rsidR="00000000" w:rsidRPr="00000000">
              <w:rPr>
                <w:b w:val="1"/>
                <w:sz w:val="24"/>
                <w:szCs w:val="24"/>
                <w:rtl w:val="0"/>
              </w:rPr>
              <w:t xml:space="preserve">Begin Chapter 19</w:t>
            </w: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8C">
            <w:pPr>
              <w:contextualSpacing w:val="0"/>
              <w:rPr>
                <w:b w:val="1"/>
                <w:sz w:val="24"/>
                <w:szCs w:val="24"/>
              </w:rPr>
            </w:pPr>
            <w:r w:rsidDel="00000000" w:rsidR="00000000" w:rsidRPr="00000000">
              <w:rPr>
                <w:b w:val="1"/>
                <w:sz w:val="24"/>
                <w:szCs w:val="24"/>
                <w:rtl w:val="0"/>
              </w:rPr>
              <w:t xml:space="preserve">11/19-11/20</w:t>
            </w:r>
          </w:p>
          <w:p w:rsidR="00000000" w:rsidDel="00000000" w:rsidP="00000000" w:rsidRDefault="00000000" w:rsidRPr="00000000" w14:paraId="0000008D">
            <w:pPr>
              <w:contextualSpacing w:val="0"/>
              <w:rPr>
                <w:b w:val="1"/>
                <w:sz w:val="24"/>
                <w:szCs w:val="24"/>
              </w:rPr>
            </w:pPr>
            <w:r w:rsidDel="00000000" w:rsidR="00000000" w:rsidRPr="00000000">
              <w:rPr>
                <w:b w:val="1"/>
                <w:sz w:val="24"/>
                <w:szCs w:val="24"/>
                <w:rtl w:val="0"/>
              </w:rPr>
              <w:t xml:space="preserve">THANKSGIVING WEEK </w:t>
            </w:r>
          </w:p>
        </w:tc>
        <w:tc>
          <w:tcPr/>
          <w:p w:rsidR="00000000" w:rsidDel="00000000" w:rsidP="00000000" w:rsidRDefault="00000000" w:rsidRPr="00000000" w14:paraId="0000008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w:t>
            </w:r>
            <w:r w:rsidDel="00000000" w:rsidR="00000000" w:rsidRPr="00000000">
              <w:rPr>
                <w:b w:val="1"/>
                <w:sz w:val="24"/>
                <w:szCs w:val="24"/>
                <w:rtl w:val="0"/>
              </w:rPr>
              <w:t xml:space="preserve">19</w:t>
            </w:r>
            <w:r w:rsidDel="00000000" w:rsidR="00000000" w:rsidRPr="00000000">
              <w:rPr>
                <w:rFonts w:ascii="Times New Roman" w:cs="Times New Roman" w:eastAsia="Times New Roman" w:hAnsi="Times New Roman"/>
                <w:b w:val="1"/>
                <w:sz w:val="24"/>
                <w:szCs w:val="24"/>
                <w:rtl w:val="0"/>
              </w:rPr>
              <w:t xml:space="preserve"> – The Revolution in Politics, 1775-1815 (p</w:t>
            </w:r>
            <w:r w:rsidDel="00000000" w:rsidR="00000000" w:rsidRPr="00000000">
              <w:rPr>
                <w:b w:val="1"/>
                <w:sz w:val="24"/>
                <w:szCs w:val="24"/>
                <w:rtl w:val="0"/>
              </w:rPr>
              <w:t xml:space="preserve">. 610-645)</w:t>
            </w:r>
            <w:r w:rsidDel="00000000" w:rsidR="00000000" w:rsidRPr="00000000">
              <w:rPr>
                <w:rtl w:val="0"/>
              </w:rPr>
            </w:r>
          </w:p>
          <w:p w:rsidR="00000000" w:rsidDel="00000000" w:rsidP="00000000" w:rsidRDefault="00000000" w:rsidRPr="00000000" w14:paraId="0000008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Background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 </w:t>
            </w:r>
            <w:r w:rsidDel="00000000" w:rsidR="00000000" w:rsidRPr="00000000">
              <w:rPr>
                <w:sz w:val="24"/>
                <w:szCs w:val="24"/>
                <w:rtl w:val="0"/>
              </w:rPr>
              <w:t xml:space="preserve">French Revolution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w:t>
            </w:r>
            <w:r w:rsidDel="00000000" w:rsidR="00000000" w:rsidRPr="00000000">
              <w:rPr>
                <w:sz w:val="24"/>
                <w:szCs w:val="24"/>
                <w:rtl w:val="0"/>
              </w:rPr>
              <w:t xml:space="preserve">612-619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French Revolution 1789-1791 (p.6</w:t>
            </w:r>
            <w:r w:rsidDel="00000000" w:rsidR="00000000" w:rsidRPr="00000000">
              <w:rPr>
                <w:sz w:val="24"/>
                <w:szCs w:val="24"/>
                <w:rtl w:val="0"/>
              </w:rPr>
              <w:t xml:space="preserve">19 - 626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1">
            <w:pPr>
              <w:numPr>
                <w:ilvl w:val="0"/>
                <w:numId w:val="19"/>
              </w:numPr>
              <w:spacing w:after="200" w:line="276" w:lineRule="auto"/>
              <w:ind w:left="360"/>
              <w:contextualSpacing w:val="1"/>
              <w:rPr>
                <w:sz w:val="24"/>
                <w:szCs w:val="24"/>
              </w:rPr>
            </w:pPr>
            <w:r w:rsidDel="00000000" w:rsidR="00000000" w:rsidRPr="00000000">
              <w:rPr>
                <w:sz w:val="24"/>
                <w:szCs w:val="24"/>
                <w:rtl w:val="0"/>
              </w:rPr>
              <w:t xml:space="preserve">World War and Republican France, 1791-1799 (p. 626-634)</w:t>
            </w: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1"/>
                <w:i w:val="1"/>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94">
            <w:pPr>
              <w:contextualSpacing w:val="0"/>
              <w:rPr>
                <w:b w:val="1"/>
                <w:sz w:val="24"/>
                <w:szCs w:val="24"/>
              </w:rPr>
            </w:pPr>
            <w:r w:rsidDel="00000000" w:rsidR="00000000" w:rsidRPr="00000000">
              <w:rPr>
                <w:b w:val="1"/>
                <w:sz w:val="24"/>
                <w:szCs w:val="24"/>
                <w:rtl w:val="0"/>
              </w:rPr>
              <w:t xml:space="preserve">11/26-11/30</w:t>
            </w:r>
          </w:p>
        </w:tc>
        <w:tc>
          <w:tcPr/>
          <w:p w:rsidR="00000000" w:rsidDel="00000000" w:rsidP="00000000" w:rsidRDefault="00000000" w:rsidRPr="00000000" w14:paraId="0000009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Napoleonic Era, 1799-1815</w:t>
            </w:r>
            <w:r w:rsidDel="00000000" w:rsidR="00000000" w:rsidRPr="00000000">
              <w:rPr>
                <w:sz w:val="24"/>
                <w:szCs w:val="24"/>
                <w:rtl w:val="0"/>
              </w:rPr>
              <w:t xml:space="preserve">, and the Haitian Revolution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sz w:val="24"/>
                <w:szCs w:val="24"/>
                <w:rtl w:val="0"/>
              </w:rPr>
              <w:t xml:space="preserve"> 634-645)</w:t>
            </w:r>
            <w:r w:rsidDel="00000000" w:rsidR="00000000" w:rsidRPr="00000000">
              <w:rPr>
                <w:rtl w:val="0"/>
              </w:rPr>
            </w:r>
          </w:p>
          <w:p w:rsidR="00000000" w:rsidDel="00000000" w:rsidP="00000000" w:rsidRDefault="00000000" w:rsidRPr="00000000" w14:paraId="00000096">
            <w:pPr>
              <w:contextualSpacing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98">
            <w:pPr>
              <w:contextualSpacing w:val="0"/>
              <w:rPr>
                <w:b w:val="1"/>
                <w:sz w:val="24"/>
                <w:szCs w:val="24"/>
              </w:rPr>
            </w:pPr>
            <w:r w:rsidDel="00000000" w:rsidR="00000000" w:rsidRPr="00000000">
              <w:rPr>
                <w:b w:val="1"/>
                <w:sz w:val="24"/>
                <w:szCs w:val="24"/>
                <w:rtl w:val="0"/>
              </w:rPr>
              <w:t xml:space="preserve">12/3-12/7</w:t>
            </w:r>
          </w:p>
        </w:tc>
        <w:tc>
          <w:tcPr/>
          <w:p w:rsidR="00000000" w:rsidDel="00000000" w:rsidP="00000000" w:rsidRDefault="00000000" w:rsidRPr="00000000" w14:paraId="0000009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content from Ch. 12 – </w:t>
            </w:r>
            <w:r w:rsidDel="00000000" w:rsidR="00000000" w:rsidRPr="00000000">
              <w:rPr>
                <w:b w:val="1"/>
                <w:sz w:val="24"/>
                <w:szCs w:val="24"/>
                <w:rtl w:val="0"/>
              </w:rPr>
              <w:t xml:space="preserve">19</w:t>
            </w:r>
            <w:r w:rsidDel="00000000" w:rsidR="00000000" w:rsidRPr="00000000">
              <w:rPr>
                <w:rtl w:val="0"/>
              </w:rPr>
            </w:r>
          </w:p>
          <w:p w:rsidR="00000000" w:rsidDel="00000000" w:rsidP="00000000" w:rsidRDefault="00000000" w:rsidRPr="00000000" w14:paraId="0000009A">
            <w:pPr>
              <w:contextualSpacing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9C">
            <w:pPr>
              <w:contextualSpacing w:val="0"/>
              <w:rPr>
                <w:b w:val="1"/>
                <w:sz w:val="24"/>
                <w:szCs w:val="24"/>
              </w:rPr>
            </w:pPr>
            <w:r w:rsidDel="00000000" w:rsidR="00000000" w:rsidRPr="00000000">
              <w:rPr>
                <w:b w:val="1"/>
                <w:sz w:val="24"/>
                <w:szCs w:val="24"/>
                <w:rtl w:val="0"/>
              </w:rPr>
              <w:t xml:space="preserve">12/10-12/14</w:t>
            </w:r>
          </w:p>
          <w:p w:rsidR="00000000" w:rsidDel="00000000" w:rsidP="00000000" w:rsidRDefault="00000000" w:rsidRPr="00000000" w14:paraId="0000009D">
            <w:pPr>
              <w:contextualSpacing w:val="0"/>
              <w:rPr>
                <w:b w:val="1"/>
                <w:sz w:val="24"/>
                <w:szCs w:val="24"/>
              </w:rPr>
            </w:pPr>
            <w:r w:rsidDel="00000000" w:rsidR="00000000" w:rsidRPr="00000000">
              <w:rPr>
                <w:b w:val="1"/>
                <w:sz w:val="24"/>
                <w:szCs w:val="24"/>
                <w:rtl w:val="0"/>
              </w:rPr>
              <w:t xml:space="preserve">FINALS WEEK</w:t>
            </w:r>
          </w:p>
        </w:tc>
        <w:tc>
          <w:tcPr/>
          <w:p w:rsidR="00000000" w:rsidDel="00000000" w:rsidP="00000000" w:rsidRDefault="00000000" w:rsidRPr="00000000" w14:paraId="0000009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AND TAKE FINAL</w:t>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A0">
            <w:pPr>
              <w:contextualSpacing w:val="0"/>
              <w:rPr>
                <w:b w:val="1"/>
                <w:sz w:val="24"/>
                <w:szCs w:val="24"/>
              </w:rPr>
            </w:pPr>
            <w:r w:rsidDel="00000000" w:rsidR="00000000" w:rsidRPr="00000000">
              <w:rPr>
                <w:b w:val="1"/>
                <w:sz w:val="24"/>
                <w:szCs w:val="24"/>
                <w:rtl w:val="0"/>
              </w:rPr>
              <w:t xml:space="preserve">12/20 – 1/2</w:t>
            </w:r>
          </w:p>
          <w:p w:rsidR="00000000" w:rsidDel="00000000" w:rsidP="00000000" w:rsidRDefault="00000000" w:rsidRPr="00000000" w14:paraId="000000A1">
            <w:pPr>
              <w:contextualSpacing w:val="0"/>
              <w:rPr>
                <w:b w:val="1"/>
                <w:sz w:val="24"/>
                <w:szCs w:val="24"/>
              </w:rPr>
            </w:pPr>
            <w:r w:rsidDel="00000000" w:rsidR="00000000" w:rsidRPr="00000000">
              <w:rPr>
                <w:b w:val="1"/>
                <w:sz w:val="24"/>
                <w:szCs w:val="24"/>
                <w:rtl w:val="0"/>
              </w:rPr>
              <w:t xml:space="preserve">WINTER BREAK</w:t>
            </w:r>
          </w:p>
        </w:tc>
        <w:tc>
          <w:tcPr/>
          <w:p w:rsidR="00000000" w:rsidDel="00000000" w:rsidP="00000000" w:rsidRDefault="00000000" w:rsidRPr="00000000" w14:paraId="000000A2">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0</w:t>
            </w:r>
            <w:r w:rsidDel="00000000" w:rsidR="00000000" w:rsidRPr="00000000">
              <w:rPr>
                <w:rFonts w:ascii="Times New Roman" w:cs="Times New Roman" w:eastAsia="Times New Roman" w:hAnsi="Times New Roman"/>
                <w:b w:val="1"/>
                <w:sz w:val="24"/>
                <w:szCs w:val="24"/>
                <w:rtl w:val="0"/>
              </w:rPr>
              <w:t xml:space="preserve"> – The Revolution in Energy and Industry (p. </w:t>
            </w:r>
            <w:r w:rsidDel="00000000" w:rsidR="00000000" w:rsidRPr="00000000">
              <w:rPr>
                <w:b w:val="1"/>
                <w:sz w:val="24"/>
                <w:szCs w:val="24"/>
                <w:rtl w:val="0"/>
              </w:rPr>
              <w:t xml:space="preserve">648-679</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A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Industrial Revolution in Britain (p. </w:t>
            </w:r>
            <w:r w:rsidDel="00000000" w:rsidR="00000000" w:rsidRPr="00000000">
              <w:rPr>
                <w:sz w:val="24"/>
                <w:szCs w:val="24"/>
                <w:rtl w:val="0"/>
              </w:rPr>
              <w:t xml:space="preserve">650-661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A6">
            <w:pPr>
              <w:contextualSpacing w:val="0"/>
              <w:rPr>
                <w:b w:val="1"/>
                <w:sz w:val="24"/>
                <w:szCs w:val="24"/>
              </w:rPr>
            </w:pPr>
            <w:r w:rsidDel="00000000" w:rsidR="00000000" w:rsidRPr="00000000">
              <w:rPr>
                <w:b w:val="1"/>
                <w:sz w:val="24"/>
                <w:szCs w:val="24"/>
                <w:rtl w:val="0"/>
              </w:rPr>
              <w:t xml:space="preserve">1/3-1/4</w:t>
            </w:r>
          </w:p>
        </w:tc>
        <w:tc>
          <w:tcPr/>
          <w:p w:rsidR="00000000" w:rsidDel="00000000" w:rsidP="00000000" w:rsidRDefault="00000000" w:rsidRPr="00000000" w14:paraId="000000A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Industrialization in Continental Europe (p. </w:t>
            </w:r>
            <w:r w:rsidDel="00000000" w:rsidR="00000000" w:rsidRPr="00000000">
              <w:rPr>
                <w:sz w:val="24"/>
                <w:szCs w:val="24"/>
                <w:rtl w:val="0"/>
              </w:rPr>
              <w:t xml:space="preserve">661-667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New Patterns of Working and Living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sz w:val="24"/>
                <w:szCs w:val="24"/>
                <w:rtl w:val="0"/>
              </w:rPr>
              <w:t xml:space="preserve">667-679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contextualSpacing w:val="0"/>
              <w:rPr>
                <w:sz w:val="24"/>
                <w:szCs w:val="24"/>
              </w:rPr>
            </w:pPr>
            <w:r w:rsidDel="00000000" w:rsidR="00000000" w:rsidRPr="00000000">
              <w:rPr>
                <w:rtl w:val="0"/>
              </w:rPr>
            </w:r>
          </w:p>
          <w:p w:rsidR="00000000" w:rsidDel="00000000" w:rsidP="00000000" w:rsidRDefault="00000000" w:rsidRPr="00000000" w14:paraId="000000AA">
            <w:pPr>
              <w:contextualSpacing w:val="0"/>
              <w:rPr>
                <w:sz w:val="24"/>
                <w:szCs w:val="24"/>
              </w:rPr>
            </w:pPr>
            <w:r w:rsidDel="00000000" w:rsidR="00000000" w:rsidRPr="00000000">
              <w:rPr>
                <w:rtl w:val="0"/>
              </w:rPr>
            </w:r>
          </w:p>
        </w:tc>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EB Garamond" w:cs="EB Garamond" w:eastAsia="EB Garamond" w:hAnsi="EB 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AD">
            <w:pPr>
              <w:contextualSpacing w:val="0"/>
              <w:rPr>
                <w:b w:val="1"/>
                <w:sz w:val="24"/>
                <w:szCs w:val="24"/>
              </w:rPr>
            </w:pPr>
            <w:r w:rsidDel="00000000" w:rsidR="00000000" w:rsidRPr="00000000">
              <w:rPr>
                <w:b w:val="1"/>
                <w:sz w:val="24"/>
                <w:szCs w:val="24"/>
                <w:rtl w:val="0"/>
              </w:rPr>
              <w:t xml:space="preserve">1/7-1/11</w:t>
            </w:r>
            <w:r w:rsidDel="00000000" w:rsidR="00000000" w:rsidRPr="00000000">
              <w:rPr>
                <w:rtl w:val="0"/>
              </w:rPr>
            </w:r>
          </w:p>
        </w:tc>
        <w:tc>
          <w:tcPr/>
          <w:p w:rsidR="00000000" w:rsidDel="00000000" w:rsidP="00000000" w:rsidRDefault="00000000" w:rsidRPr="00000000" w14:paraId="000000AE">
            <w:pPr>
              <w:contextualSpacing w:val="0"/>
              <w:rPr>
                <w:b w:val="1"/>
                <w:sz w:val="24"/>
                <w:szCs w:val="24"/>
              </w:rPr>
            </w:pPr>
            <w:r w:rsidDel="00000000" w:rsidR="00000000" w:rsidRPr="00000000">
              <w:rPr>
                <w:b w:val="1"/>
                <w:sz w:val="24"/>
                <w:szCs w:val="24"/>
                <w:rtl w:val="0"/>
              </w:rPr>
              <w:t xml:space="preserve">Ch. 21 – Ideologies and Upheavals, 1815 – 1850 (p. 682 - 713)</w:t>
            </w:r>
          </w:p>
          <w:p w:rsidR="00000000" w:rsidDel="00000000" w:rsidP="00000000" w:rsidRDefault="00000000" w:rsidRPr="00000000" w14:paraId="000000AF">
            <w:pPr>
              <w:numPr>
                <w:ilvl w:val="0"/>
                <w:numId w:val="22"/>
              </w:numPr>
              <w:spacing w:line="276" w:lineRule="auto"/>
              <w:ind w:left="360"/>
              <w:contextualSpacing w:val="1"/>
              <w:rPr>
                <w:sz w:val="24"/>
                <w:szCs w:val="24"/>
              </w:rPr>
            </w:pPr>
            <w:r w:rsidDel="00000000" w:rsidR="00000000" w:rsidRPr="00000000">
              <w:rPr>
                <w:sz w:val="24"/>
                <w:szCs w:val="24"/>
                <w:rtl w:val="0"/>
              </w:rPr>
              <w:t xml:space="preserve">Aftermath of the Napoleonic Wars (p. 685 – 690)</w:t>
            </w:r>
          </w:p>
          <w:p w:rsidR="00000000" w:rsidDel="00000000" w:rsidP="00000000" w:rsidRDefault="00000000" w:rsidRPr="00000000" w14:paraId="000000B0">
            <w:pPr>
              <w:numPr>
                <w:ilvl w:val="0"/>
                <w:numId w:val="22"/>
              </w:numPr>
              <w:spacing w:line="276" w:lineRule="auto"/>
              <w:ind w:left="360"/>
              <w:contextualSpacing w:val="1"/>
              <w:rPr>
                <w:sz w:val="24"/>
                <w:szCs w:val="24"/>
              </w:rPr>
            </w:pPr>
            <w:r w:rsidDel="00000000" w:rsidR="00000000" w:rsidRPr="00000000">
              <w:rPr>
                <w:sz w:val="24"/>
                <w:szCs w:val="24"/>
                <w:rtl w:val="0"/>
              </w:rPr>
              <w:t xml:space="preserve">Radical Ideas and Early Socialism (p. 690 – 694)</w:t>
            </w:r>
          </w:p>
          <w:p w:rsidR="00000000" w:rsidDel="00000000" w:rsidP="00000000" w:rsidRDefault="00000000" w:rsidRPr="00000000" w14:paraId="000000B1">
            <w:pPr>
              <w:numPr>
                <w:ilvl w:val="0"/>
                <w:numId w:val="25"/>
              </w:numPr>
              <w:spacing w:line="276" w:lineRule="auto"/>
              <w:ind w:left="360"/>
              <w:contextualSpacing w:val="1"/>
              <w:rPr>
                <w:sz w:val="24"/>
                <w:szCs w:val="24"/>
              </w:rPr>
            </w:pPr>
            <w:r w:rsidDel="00000000" w:rsidR="00000000" w:rsidRPr="00000000">
              <w:rPr>
                <w:sz w:val="24"/>
                <w:szCs w:val="24"/>
                <w:rtl w:val="0"/>
              </w:rPr>
              <w:t xml:space="preserve">The Romantic Movement (p. 694-699)</w:t>
            </w:r>
          </w:p>
          <w:p w:rsidR="00000000" w:rsidDel="00000000" w:rsidP="00000000" w:rsidRDefault="00000000" w:rsidRPr="00000000" w14:paraId="000000B2">
            <w:pPr>
              <w:numPr>
                <w:ilvl w:val="0"/>
                <w:numId w:val="25"/>
              </w:numPr>
              <w:spacing w:line="276" w:lineRule="auto"/>
              <w:ind w:left="360"/>
              <w:contextualSpacing w:val="1"/>
              <w:rPr>
                <w:sz w:val="24"/>
                <w:szCs w:val="24"/>
              </w:rPr>
            </w:pPr>
            <w:r w:rsidDel="00000000" w:rsidR="00000000" w:rsidRPr="00000000">
              <w:rPr>
                <w:sz w:val="24"/>
                <w:szCs w:val="24"/>
                <w:rtl w:val="0"/>
              </w:rPr>
              <w:t xml:space="preserve">Reforms and Revolutions (p. 699 – 706)</w:t>
            </w:r>
            <w:r w:rsidDel="00000000" w:rsidR="00000000" w:rsidRPr="00000000">
              <w:rPr>
                <w:rtl w:val="0"/>
              </w:rPr>
            </w:r>
          </w:p>
        </w:tc>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1"/>
                <w:i w:val="1"/>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4">
            <w:pPr>
              <w:contextualSpacing w:val="0"/>
              <w:rPr>
                <w:b w:val="1"/>
                <w:sz w:val="24"/>
                <w:szCs w:val="24"/>
              </w:rPr>
            </w:pPr>
            <w:r w:rsidDel="00000000" w:rsidR="00000000" w:rsidRPr="00000000">
              <w:rPr>
                <w:b w:val="1"/>
                <w:sz w:val="24"/>
                <w:szCs w:val="24"/>
                <w:rtl w:val="0"/>
              </w:rPr>
              <w:t xml:space="preserve">1/14-1/18</w:t>
            </w:r>
          </w:p>
          <w:p w:rsidR="00000000" w:rsidDel="00000000" w:rsidP="00000000" w:rsidRDefault="00000000" w:rsidRPr="00000000" w14:paraId="000000B5">
            <w:pPr>
              <w:contextualSpacing w:val="0"/>
              <w:rPr>
                <w:b w:val="1"/>
                <w:sz w:val="24"/>
                <w:szCs w:val="24"/>
              </w:rPr>
            </w:pPr>
            <w:r w:rsidDel="00000000" w:rsidR="00000000" w:rsidRPr="00000000">
              <w:rPr>
                <w:rtl w:val="0"/>
              </w:rPr>
            </w:r>
          </w:p>
          <w:p w:rsidR="00000000" w:rsidDel="00000000" w:rsidP="00000000" w:rsidRDefault="00000000" w:rsidRPr="00000000" w14:paraId="000000B6">
            <w:pPr>
              <w:contextualSpacing w:val="0"/>
              <w:rPr>
                <w:b w:val="1"/>
                <w:sz w:val="24"/>
                <w:szCs w:val="24"/>
              </w:rPr>
            </w:pPr>
            <w:r w:rsidDel="00000000" w:rsidR="00000000" w:rsidRPr="00000000">
              <w:rPr>
                <w:rtl w:val="0"/>
              </w:rPr>
            </w:r>
          </w:p>
        </w:tc>
        <w:tc>
          <w:tcPr/>
          <w:p w:rsidR="00000000" w:rsidDel="00000000" w:rsidP="00000000" w:rsidRDefault="00000000" w:rsidRPr="00000000" w14:paraId="000000B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sz w:val="24"/>
                <w:szCs w:val="24"/>
                <w:rtl w:val="0"/>
              </w:rPr>
              <w:t xml:space="preserve">Revolutions of 1848 (p. 706-713)</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sz w:val="24"/>
                <w:szCs w:val="24"/>
                <w:u w:val="none"/>
              </w:rPr>
            </w:pPr>
            <w:r w:rsidDel="00000000" w:rsidR="00000000" w:rsidRPr="00000000">
              <w:rPr>
                <w:sz w:val="24"/>
                <w:szCs w:val="24"/>
                <w:rtl w:val="0"/>
              </w:rPr>
              <w:t xml:space="preserve">The DBQ</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C">
            <w:pPr>
              <w:contextualSpacing w:val="0"/>
              <w:rPr>
                <w:b w:val="1"/>
                <w:sz w:val="24"/>
                <w:szCs w:val="24"/>
              </w:rPr>
            </w:pPr>
            <w:r w:rsidDel="00000000" w:rsidR="00000000" w:rsidRPr="00000000">
              <w:rPr>
                <w:b w:val="1"/>
                <w:sz w:val="24"/>
                <w:szCs w:val="24"/>
                <w:rtl w:val="0"/>
              </w:rPr>
              <w:t xml:space="preserve">1/22-1/25</w:t>
            </w:r>
          </w:p>
          <w:p w:rsidR="00000000" w:rsidDel="00000000" w:rsidP="00000000" w:rsidRDefault="00000000" w:rsidRPr="00000000" w14:paraId="000000BD">
            <w:pPr>
              <w:contextualSpacing w:val="0"/>
              <w:rPr>
                <w:b w:val="1"/>
                <w:sz w:val="24"/>
                <w:szCs w:val="24"/>
              </w:rPr>
            </w:pPr>
            <w:r w:rsidDel="00000000" w:rsidR="00000000" w:rsidRPr="00000000">
              <w:rPr>
                <w:b w:val="1"/>
                <w:sz w:val="24"/>
                <w:szCs w:val="24"/>
                <w:rtl w:val="0"/>
              </w:rPr>
              <w:t xml:space="preserve">(No School for MLK Day)</w:t>
            </w:r>
          </w:p>
        </w:tc>
        <w:tc>
          <w:tcPr/>
          <w:p w:rsidR="00000000" w:rsidDel="00000000" w:rsidP="00000000" w:rsidRDefault="00000000" w:rsidRPr="00000000" w14:paraId="000000B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and test </w:t>
            </w:r>
            <w:r w:rsidDel="00000000" w:rsidR="00000000" w:rsidRPr="00000000">
              <w:rPr>
                <w:b w:val="1"/>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hapters 2</w:t>
            </w:r>
            <w:r w:rsidDel="00000000" w:rsidR="00000000" w:rsidRPr="00000000">
              <w:rPr>
                <w:b w:val="1"/>
                <w:sz w:val="24"/>
                <w:szCs w:val="24"/>
                <w:rtl w:val="0"/>
              </w:rPr>
              <w:t xml:space="preserve">0</w:t>
            </w:r>
            <w:r w:rsidDel="00000000" w:rsidR="00000000" w:rsidRPr="00000000">
              <w:rPr>
                <w:rFonts w:ascii="Times New Roman" w:cs="Times New Roman" w:eastAsia="Times New Roman" w:hAnsi="Times New Roman"/>
                <w:b w:val="1"/>
                <w:sz w:val="24"/>
                <w:szCs w:val="24"/>
                <w:rtl w:val="0"/>
              </w:rPr>
              <w:t xml:space="preserve">, 2</w:t>
            </w:r>
            <w:r w:rsidDel="00000000" w:rsidR="00000000" w:rsidRPr="00000000">
              <w:rPr>
                <w:b w:val="1"/>
                <w:sz w:val="24"/>
                <w:szCs w:val="24"/>
                <w:rtl w:val="0"/>
              </w:rPr>
              <w:t xml:space="preserve">1</w:t>
            </w:r>
            <w:r w:rsidDel="00000000" w:rsidR="00000000" w:rsidRPr="00000000">
              <w:rPr>
                <w:rtl w:val="0"/>
              </w:rPr>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1"/>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C0">
            <w:pPr>
              <w:contextualSpacing w:val="0"/>
              <w:rPr>
                <w:b w:val="1"/>
                <w:sz w:val="24"/>
                <w:szCs w:val="24"/>
              </w:rPr>
            </w:pPr>
            <w:r w:rsidDel="00000000" w:rsidR="00000000" w:rsidRPr="00000000">
              <w:rPr>
                <w:b w:val="1"/>
                <w:sz w:val="24"/>
                <w:szCs w:val="24"/>
                <w:rtl w:val="0"/>
              </w:rPr>
              <w:t xml:space="preserve">1/28 - 2/1</w:t>
            </w:r>
          </w:p>
        </w:tc>
        <w:tc>
          <w:tcPr/>
          <w:p w:rsidR="00000000" w:rsidDel="00000000" w:rsidP="00000000" w:rsidRDefault="00000000" w:rsidRPr="00000000" w14:paraId="000000C1">
            <w:pPr>
              <w:contextualSpacing w:val="0"/>
              <w:rPr>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b w:val="1"/>
                <w:sz w:val="24"/>
                <w:szCs w:val="24"/>
                <w:rtl w:val="0"/>
              </w:rPr>
              <w:t xml:space="preserve"> – Life in the Emerging Urban Society, 1840-1914 (p. 716-749)</w:t>
            </w:r>
          </w:p>
          <w:p w:rsidR="00000000" w:rsidDel="00000000" w:rsidP="00000000" w:rsidRDefault="00000000" w:rsidRPr="00000000" w14:paraId="000000C2">
            <w:pPr>
              <w:numPr>
                <w:ilvl w:val="0"/>
                <w:numId w:val="23"/>
              </w:numPr>
              <w:spacing w:line="276" w:lineRule="auto"/>
              <w:ind w:left="360"/>
              <w:contextualSpacing w:val="1"/>
              <w:rPr>
                <w:sz w:val="24"/>
                <w:szCs w:val="24"/>
              </w:rPr>
            </w:pPr>
            <w:r w:rsidDel="00000000" w:rsidR="00000000" w:rsidRPr="00000000">
              <w:rPr>
                <w:sz w:val="24"/>
                <w:szCs w:val="24"/>
                <w:rtl w:val="0"/>
              </w:rPr>
              <w:t xml:space="preserve">Taming the City (p. 718-725)</w:t>
            </w:r>
          </w:p>
          <w:p w:rsidR="00000000" w:rsidDel="00000000" w:rsidP="00000000" w:rsidRDefault="00000000" w:rsidRPr="00000000" w14:paraId="000000C3">
            <w:pPr>
              <w:numPr>
                <w:ilvl w:val="0"/>
                <w:numId w:val="23"/>
              </w:numPr>
              <w:spacing w:line="276" w:lineRule="auto"/>
              <w:ind w:left="360"/>
              <w:contextualSpacing w:val="1"/>
              <w:rPr>
                <w:sz w:val="24"/>
                <w:szCs w:val="24"/>
              </w:rPr>
            </w:pPr>
            <w:r w:rsidDel="00000000" w:rsidR="00000000" w:rsidRPr="00000000">
              <w:rPr>
                <w:sz w:val="24"/>
                <w:szCs w:val="24"/>
                <w:rtl w:val="0"/>
              </w:rPr>
              <w:t xml:space="preserve">Rich and Poor and Those in Between (p. 725-734)</w:t>
            </w:r>
          </w:p>
          <w:p w:rsidR="00000000" w:rsidDel="00000000" w:rsidP="00000000" w:rsidRDefault="00000000" w:rsidRPr="00000000" w14:paraId="000000C4">
            <w:pPr>
              <w:numPr>
                <w:ilvl w:val="0"/>
                <w:numId w:val="23"/>
              </w:numPr>
              <w:spacing w:line="276" w:lineRule="auto"/>
              <w:ind w:left="360"/>
              <w:contextualSpacing w:val="1"/>
              <w:rPr>
                <w:sz w:val="24"/>
                <w:szCs w:val="24"/>
              </w:rPr>
            </w:pPr>
            <w:r w:rsidDel="00000000" w:rsidR="00000000" w:rsidRPr="00000000">
              <w:rPr>
                <w:sz w:val="24"/>
                <w:szCs w:val="24"/>
                <w:rtl w:val="0"/>
              </w:rPr>
              <w:t xml:space="preserve">The Changing Family (p. 734 - 743)</w:t>
            </w:r>
          </w:p>
          <w:p w:rsidR="00000000" w:rsidDel="00000000" w:rsidP="00000000" w:rsidRDefault="00000000" w:rsidRPr="00000000" w14:paraId="000000C5">
            <w:pPr>
              <w:numPr>
                <w:ilvl w:val="0"/>
                <w:numId w:val="23"/>
              </w:numPr>
              <w:spacing w:after="200" w:line="276" w:lineRule="auto"/>
              <w:ind w:left="360"/>
              <w:contextualSpacing w:val="1"/>
              <w:rPr>
                <w:sz w:val="24"/>
                <w:szCs w:val="24"/>
              </w:rPr>
            </w:pPr>
            <w:r w:rsidDel="00000000" w:rsidR="00000000" w:rsidRPr="00000000">
              <w:rPr>
                <w:sz w:val="24"/>
                <w:szCs w:val="24"/>
                <w:rtl w:val="0"/>
              </w:rPr>
              <w:t xml:space="preserve">Science and Thought (p. 743-749)</w:t>
            </w:r>
            <w:r w:rsidDel="00000000" w:rsidR="00000000" w:rsidRPr="00000000">
              <w:rPr>
                <w:rtl w:val="0"/>
              </w:rPr>
            </w:r>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C7">
            <w:pPr>
              <w:contextualSpacing w:val="0"/>
              <w:rPr>
                <w:b w:val="1"/>
                <w:sz w:val="24"/>
                <w:szCs w:val="24"/>
              </w:rPr>
            </w:pPr>
            <w:r w:rsidDel="00000000" w:rsidR="00000000" w:rsidRPr="00000000">
              <w:rPr>
                <w:b w:val="1"/>
                <w:sz w:val="24"/>
                <w:szCs w:val="24"/>
                <w:rtl w:val="0"/>
              </w:rPr>
              <w:t xml:space="preserve">2/4-2/8</w:t>
            </w:r>
          </w:p>
        </w:tc>
        <w:tc>
          <w:tcPr/>
          <w:p w:rsidR="00000000" w:rsidDel="00000000" w:rsidP="00000000" w:rsidRDefault="00000000" w:rsidRPr="00000000" w14:paraId="000000C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 – The Age of Nationalism, 1850 – 1914 (p. </w:t>
            </w:r>
            <w:r w:rsidDel="00000000" w:rsidR="00000000" w:rsidRPr="00000000">
              <w:rPr>
                <w:b w:val="1"/>
                <w:sz w:val="24"/>
                <w:szCs w:val="24"/>
                <w:rtl w:val="0"/>
              </w:rPr>
              <w:t xml:space="preserve">753 - 785</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C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Napoleon III in France (p. </w:t>
            </w:r>
            <w:r w:rsidDel="00000000" w:rsidR="00000000" w:rsidRPr="00000000">
              <w:rPr>
                <w:sz w:val="24"/>
                <w:szCs w:val="24"/>
                <w:rtl w:val="0"/>
              </w:rPr>
              <w:t xml:space="preserve">753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756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 Building in Italy</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Germany, and the U.S. (p. </w:t>
            </w:r>
            <w:r w:rsidDel="00000000" w:rsidR="00000000" w:rsidRPr="00000000">
              <w:rPr>
                <w:sz w:val="24"/>
                <w:szCs w:val="24"/>
                <w:rtl w:val="0"/>
              </w:rPr>
              <w:t xml:space="preserve">756-764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Modernization of Russia and the Ottoman Empire (p. </w:t>
            </w:r>
            <w:r w:rsidDel="00000000" w:rsidR="00000000" w:rsidRPr="00000000">
              <w:rPr>
                <w:sz w:val="24"/>
                <w:szCs w:val="24"/>
                <w:rtl w:val="0"/>
              </w:rPr>
              <w:t xml:space="preserve">764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770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contextualSpacing w:val="0"/>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CE">
            <w:pPr>
              <w:contextualSpacing w:val="0"/>
              <w:rPr>
                <w:b w:val="1"/>
                <w:sz w:val="24"/>
                <w:szCs w:val="24"/>
              </w:rPr>
            </w:pPr>
            <w:r w:rsidDel="00000000" w:rsidR="00000000" w:rsidRPr="00000000">
              <w:rPr>
                <w:b w:val="1"/>
                <w:sz w:val="24"/>
                <w:szCs w:val="24"/>
                <w:rtl w:val="0"/>
              </w:rPr>
              <w:t xml:space="preserve">2/11- 2/15</w:t>
            </w:r>
          </w:p>
        </w:tc>
        <w:tc>
          <w:tcPr/>
          <w:p w:rsidR="00000000" w:rsidDel="00000000" w:rsidP="00000000" w:rsidRDefault="00000000" w:rsidRPr="00000000" w14:paraId="000000C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Responsive National State, 1871 – 1914 (p. </w:t>
            </w:r>
            <w:r w:rsidDel="00000000" w:rsidR="00000000" w:rsidRPr="00000000">
              <w:rPr>
                <w:sz w:val="24"/>
                <w:szCs w:val="24"/>
                <w:rtl w:val="0"/>
              </w:rPr>
              <w:t xml:space="preserve">770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775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sz w:val="24"/>
                <w:szCs w:val="24"/>
                <w:u w:val="none"/>
              </w:rPr>
            </w:pPr>
            <w:r w:rsidDel="00000000" w:rsidR="00000000" w:rsidRPr="00000000">
              <w:rPr>
                <w:sz w:val="24"/>
                <w:szCs w:val="24"/>
                <w:rtl w:val="0"/>
              </w:rPr>
              <w:t xml:space="preserve">The Nation and the People (p. 775-781)</w:t>
            </w:r>
          </w:p>
          <w:p w:rsidR="00000000" w:rsidDel="00000000" w:rsidP="00000000" w:rsidRDefault="00000000" w:rsidRPr="00000000" w14:paraId="000000D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Marxism and the Socialist Movement (p. </w:t>
            </w:r>
            <w:r w:rsidDel="00000000" w:rsidR="00000000" w:rsidRPr="00000000">
              <w:rPr>
                <w:sz w:val="24"/>
                <w:szCs w:val="24"/>
                <w:rtl w:val="0"/>
              </w:rPr>
              <w:t xml:space="preserve">781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785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D3">
            <w:pPr>
              <w:contextualSpacing w:val="0"/>
              <w:rPr>
                <w:b w:val="1"/>
              </w:rPr>
            </w:pPr>
            <w:r w:rsidDel="00000000" w:rsidR="00000000" w:rsidRPr="00000000">
              <w:rPr>
                <w:b w:val="1"/>
                <w:rtl w:val="0"/>
              </w:rPr>
              <w:t xml:space="preserve">2/18 - 2/22</w:t>
            </w:r>
          </w:p>
          <w:p w:rsidR="00000000" w:rsidDel="00000000" w:rsidP="00000000" w:rsidRDefault="00000000" w:rsidRPr="00000000" w14:paraId="000000D4">
            <w:pPr>
              <w:contextualSpacing w:val="0"/>
              <w:rPr>
                <w:b w:val="1"/>
                <w:sz w:val="24"/>
                <w:szCs w:val="24"/>
              </w:rPr>
            </w:pPr>
            <w:r w:rsidDel="00000000" w:rsidR="00000000" w:rsidRPr="00000000">
              <w:rPr>
                <w:b w:val="1"/>
                <w:rtl w:val="0"/>
              </w:rPr>
              <w:t xml:space="preserve">PRESIDENTS DAY – NO SCHOOL</w:t>
            </w:r>
            <w:r w:rsidDel="00000000" w:rsidR="00000000" w:rsidRPr="00000000">
              <w:rPr>
                <w:rtl w:val="0"/>
              </w:rPr>
            </w:r>
          </w:p>
        </w:tc>
        <w:tc>
          <w:tcPr/>
          <w:p w:rsidR="00000000" w:rsidDel="00000000" w:rsidP="00000000" w:rsidRDefault="00000000" w:rsidRPr="00000000" w14:paraId="000000D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and test </w:t>
            </w:r>
            <w:r w:rsidDel="00000000" w:rsidR="00000000" w:rsidRPr="00000000">
              <w:rPr>
                <w:b w:val="1"/>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hapters 2</w:t>
            </w:r>
            <w:r w:rsidDel="00000000" w:rsidR="00000000" w:rsidRPr="00000000">
              <w:rPr>
                <w:b w:val="1"/>
                <w:sz w:val="24"/>
                <w:szCs w:val="24"/>
                <w:rtl w:val="0"/>
              </w:rPr>
              <w:t xml:space="preserve">2</w:t>
            </w:r>
            <w:r w:rsidDel="00000000" w:rsidR="00000000" w:rsidRPr="00000000">
              <w:rPr>
                <w:rFonts w:ascii="Times New Roman" w:cs="Times New Roman" w:eastAsia="Times New Roman" w:hAnsi="Times New Roman"/>
                <w:b w:val="1"/>
                <w:sz w:val="24"/>
                <w:szCs w:val="24"/>
                <w:rtl w:val="0"/>
              </w:rPr>
              <w:t xml:space="preserve">, 2</w:t>
            </w:r>
            <w:r w:rsidDel="00000000" w:rsidR="00000000" w:rsidRPr="00000000">
              <w:rPr>
                <w:b w:val="1"/>
                <w:sz w:val="24"/>
                <w:szCs w:val="24"/>
                <w:rtl w:val="0"/>
              </w:rPr>
              <w:t xml:space="preserve">3</w:t>
            </w:r>
            <w:r w:rsidDel="00000000" w:rsidR="00000000" w:rsidRPr="00000000">
              <w:rPr>
                <w:rtl w:val="0"/>
              </w:rPr>
            </w:r>
          </w:p>
        </w:tc>
        <w:tc>
          <w:tcPr/>
          <w:p w:rsidR="00000000" w:rsidDel="00000000" w:rsidP="00000000" w:rsidRDefault="00000000" w:rsidRPr="00000000" w14:paraId="000000D6">
            <w:pPr>
              <w:contextualSpacing w:val="0"/>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D7">
            <w:pPr>
              <w:contextualSpacing w:val="0"/>
              <w:rPr>
                <w:b w:val="1"/>
                <w:sz w:val="24"/>
                <w:szCs w:val="24"/>
              </w:rPr>
            </w:pPr>
            <w:r w:rsidDel="00000000" w:rsidR="00000000" w:rsidRPr="00000000">
              <w:rPr>
                <w:b w:val="1"/>
                <w:sz w:val="24"/>
                <w:szCs w:val="24"/>
                <w:rtl w:val="0"/>
              </w:rPr>
              <w:t xml:space="preserve">2/25-3/1</w:t>
            </w:r>
          </w:p>
        </w:tc>
        <w:tc>
          <w:tcPr/>
          <w:p w:rsidR="00000000" w:rsidDel="00000000" w:rsidP="00000000" w:rsidRDefault="00000000" w:rsidRPr="00000000" w14:paraId="000000D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4</w:t>
            </w:r>
            <w:r w:rsidDel="00000000" w:rsidR="00000000" w:rsidRPr="00000000">
              <w:rPr>
                <w:rFonts w:ascii="Times New Roman" w:cs="Times New Roman" w:eastAsia="Times New Roman" w:hAnsi="Times New Roman"/>
                <w:b w:val="1"/>
                <w:sz w:val="24"/>
                <w:szCs w:val="24"/>
                <w:rtl w:val="0"/>
              </w:rPr>
              <w:t xml:space="preserve"> – The West and the World (p. </w:t>
            </w:r>
            <w:r w:rsidDel="00000000" w:rsidR="00000000" w:rsidRPr="00000000">
              <w:rPr>
                <w:b w:val="1"/>
                <w:sz w:val="24"/>
                <w:szCs w:val="24"/>
                <w:rtl w:val="0"/>
              </w:rPr>
              <w:t xml:space="preserve">788</w:t>
            </w:r>
            <w:r w:rsidDel="00000000" w:rsidR="00000000" w:rsidRPr="00000000">
              <w:rPr>
                <w:rFonts w:ascii="Times New Roman" w:cs="Times New Roman" w:eastAsia="Times New Roman" w:hAnsi="Times New Roman"/>
                <w:b w:val="1"/>
                <w:sz w:val="24"/>
                <w:szCs w:val="24"/>
                <w:rtl w:val="0"/>
              </w:rPr>
              <w:t xml:space="preserve"> – 8</w:t>
            </w:r>
            <w:r w:rsidDel="00000000" w:rsidR="00000000" w:rsidRPr="00000000">
              <w:rPr>
                <w:b w:val="1"/>
                <w:sz w:val="24"/>
                <w:szCs w:val="24"/>
                <w:rtl w:val="0"/>
              </w:rPr>
              <w:t xml:space="preserve">19</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D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Industrialization and the World Economy (p. </w:t>
            </w:r>
            <w:r w:rsidDel="00000000" w:rsidR="00000000" w:rsidRPr="00000000">
              <w:rPr>
                <w:sz w:val="24"/>
                <w:szCs w:val="24"/>
                <w:rtl w:val="0"/>
              </w:rPr>
              <w:t xml:space="preserve">790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797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w:t>
            </w:r>
            <w:r w:rsidDel="00000000" w:rsidR="00000000" w:rsidRPr="00000000">
              <w:rPr>
                <w:sz w:val="24"/>
                <w:szCs w:val="24"/>
                <w:rtl w:val="0"/>
              </w:rPr>
              <w:t xml:space="preserve">lobal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Migration (p. </w:t>
            </w:r>
            <w:r w:rsidDel="00000000" w:rsidR="00000000" w:rsidRPr="00000000">
              <w:rPr>
                <w:sz w:val="24"/>
                <w:szCs w:val="24"/>
                <w:rtl w:val="0"/>
              </w:rPr>
              <w:t xml:space="preserve">797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8</w:t>
            </w:r>
            <w:r w:rsidDel="00000000" w:rsidR="00000000" w:rsidRPr="00000000">
              <w:rPr>
                <w:sz w:val="24"/>
                <w:szCs w:val="24"/>
                <w:rtl w:val="0"/>
              </w:rPr>
              <w:t xml:space="preserve">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Western Imperialism (p. 8</w:t>
            </w:r>
            <w:r w:rsidDel="00000000" w:rsidR="00000000" w:rsidRPr="00000000">
              <w:rPr>
                <w:sz w:val="24"/>
                <w:szCs w:val="24"/>
                <w:rtl w:val="0"/>
              </w:rPr>
              <w:t xml:space="preserve">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8</w:t>
            </w:r>
            <w:r w:rsidDel="00000000" w:rsidR="00000000" w:rsidRPr="00000000">
              <w:rPr>
                <w:sz w:val="24"/>
                <w:szCs w:val="24"/>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Responses to Western Imperialism (p. 8</w:t>
            </w:r>
            <w:r w:rsidDel="00000000" w:rsidR="00000000" w:rsidRPr="00000000">
              <w:rPr>
                <w:sz w:val="24"/>
                <w:szCs w:val="24"/>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8</w:t>
            </w:r>
            <w:r w:rsidDel="00000000" w:rsidR="00000000" w:rsidRPr="00000000">
              <w:rPr>
                <w:sz w:val="24"/>
                <w:szCs w:val="24"/>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DE">
            <w:pPr>
              <w:contextualSpacing w:val="0"/>
              <w:rPr>
                <w:b w:val="1"/>
                <w:sz w:val="24"/>
                <w:szCs w:val="24"/>
              </w:rPr>
            </w:pPr>
            <w:r w:rsidDel="00000000" w:rsidR="00000000" w:rsidRPr="00000000">
              <w:rPr>
                <w:b w:val="1"/>
                <w:sz w:val="24"/>
                <w:szCs w:val="24"/>
                <w:rtl w:val="0"/>
              </w:rPr>
              <w:t xml:space="preserve">3/4-3/8</w:t>
            </w:r>
          </w:p>
        </w:tc>
        <w:tc>
          <w:tcPr/>
          <w:p w:rsidR="00000000" w:rsidDel="00000000" w:rsidP="00000000" w:rsidRDefault="00000000" w:rsidRPr="00000000" w14:paraId="000000D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5</w:t>
            </w:r>
            <w:r w:rsidDel="00000000" w:rsidR="00000000" w:rsidRPr="00000000">
              <w:rPr>
                <w:rFonts w:ascii="Times New Roman" w:cs="Times New Roman" w:eastAsia="Times New Roman" w:hAnsi="Times New Roman"/>
                <w:b w:val="1"/>
                <w:sz w:val="24"/>
                <w:szCs w:val="24"/>
                <w:rtl w:val="0"/>
              </w:rPr>
              <w:t xml:space="preserve"> – The Great Break: War and Revolution (p. 8</w:t>
            </w:r>
            <w:r w:rsidDel="00000000" w:rsidR="00000000" w:rsidRPr="00000000">
              <w:rPr>
                <w:b w:val="1"/>
                <w:sz w:val="24"/>
                <w:szCs w:val="24"/>
                <w:rtl w:val="0"/>
              </w:rPr>
              <w:t xml:space="preserve">22</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b w:val="1"/>
                <w:sz w:val="24"/>
                <w:szCs w:val="24"/>
                <w:rtl w:val="0"/>
              </w:rPr>
              <w:t xml:space="preserve">859</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sz w:val="24"/>
                <w:szCs w:val="24"/>
                <w:rtl w:val="0"/>
              </w:rPr>
              <w:t xml:space="preserve">Road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War (p. 8</w:t>
            </w:r>
            <w:r w:rsidDel="00000000" w:rsidR="00000000" w:rsidRPr="00000000">
              <w:rPr>
                <w:sz w:val="24"/>
                <w:szCs w:val="24"/>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83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p w:rsidR="00000000" w:rsidDel="00000000" w:rsidP="00000000" w:rsidRDefault="00000000" w:rsidRPr="00000000" w14:paraId="000000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Waging Total War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w:t>
            </w:r>
            <w:r w:rsidDel="00000000" w:rsidR="00000000" w:rsidRPr="00000000">
              <w:rPr>
                <w:sz w:val="24"/>
                <w:szCs w:val="24"/>
                <w:rtl w:val="0"/>
              </w:rPr>
              <w:t xml:space="preserve">830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837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sz w:val="24"/>
                <w:szCs w:val="24"/>
                <w:u w:val="none"/>
              </w:rPr>
            </w:pPr>
            <w:r w:rsidDel="00000000" w:rsidR="00000000" w:rsidRPr="00000000">
              <w:rPr>
                <w:sz w:val="24"/>
                <w:szCs w:val="24"/>
                <w:rtl w:val="0"/>
              </w:rPr>
              <w:t xml:space="preserve">The Homefront (p. 837-842)</w:t>
            </w:r>
            <w:r w:rsidDel="00000000" w:rsidR="00000000" w:rsidRPr="00000000">
              <w:rPr>
                <w:rtl w:val="0"/>
              </w:rPr>
            </w:r>
          </w:p>
        </w:tc>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E4">
            <w:pPr>
              <w:contextualSpacing w:val="0"/>
              <w:rPr>
                <w:b w:val="1"/>
                <w:sz w:val="24"/>
                <w:szCs w:val="24"/>
              </w:rPr>
            </w:pPr>
            <w:r w:rsidDel="00000000" w:rsidR="00000000" w:rsidRPr="00000000">
              <w:rPr>
                <w:b w:val="1"/>
                <w:sz w:val="24"/>
                <w:szCs w:val="24"/>
                <w:rtl w:val="0"/>
              </w:rPr>
              <w:t xml:space="preserve">3/11-3/15</w:t>
            </w:r>
          </w:p>
        </w:tc>
        <w:tc>
          <w:tcPr/>
          <w:p w:rsidR="00000000" w:rsidDel="00000000" w:rsidP="00000000" w:rsidRDefault="00000000" w:rsidRPr="00000000" w14:paraId="000000E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Russian Revolution (p. </w:t>
            </w:r>
            <w:r w:rsidDel="00000000" w:rsidR="00000000" w:rsidRPr="00000000">
              <w:rPr>
                <w:sz w:val="24"/>
                <w:szCs w:val="24"/>
                <w:rtl w:val="0"/>
              </w:rPr>
              <w:t xml:space="preserve">842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849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Peace Settlement (p. </w:t>
            </w:r>
            <w:r w:rsidDel="00000000" w:rsidR="00000000" w:rsidRPr="00000000">
              <w:rPr>
                <w:sz w:val="24"/>
                <w:szCs w:val="24"/>
                <w:rtl w:val="0"/>
              </w:rPr>
              <w:t xml:space="preserve">849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859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1"/>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E8">
            <w:pPr>
              <w:contextualSpacing w:val="0"/>
              <w:rPr>
                <w:b w:val="1"/>
                <w:sz w:val="24"/>
                <w:szCs w:val="24"/>
              </w:rPr>
            </w:pPr>
            <w:r w:rsidDel="00000000" w:rsidR="00000000" w:rsidRPr="00000000">
              <w:rPr>
                <w:b w:val="1"/>
                <w:sz w:val="24"/>
                <w:szCs w:val="24"/>
                <w:rtl w:val="0"/>
              </w:rPr>
              <w:t xml:space="preserve">3/18-3/22</w:t>
            </w:r>
          </w:p>
        </w:tc>
        <w:tc>
          <w:tcPr/>
          <w:p w:rsidR="00000000" w:rsidDel="00000000" w:rsidP="00000000" w:rsidRDefault="00000000" w:rsidRPr="00000000" w14:paraId="000000E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and test </w:t>
            </w:r>
            <w:r w:rsidDel="00000000" w:rsidR="00000000" w:rsidRPr="00000000">
              <w:rPr>
                <w:b w:val="1"/>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hapters 2</w:t>
            </w:r>
            <w:r w:rsidDel="00000000" w:rsidR="00000000" w:rsidRPr="00000000">
              <w:rPr>
                <w:b w:val="1"/>
                <w:sz w:val="24"/>
                <w:szCs w:val="24"/>
                <w:rtl w:val="0"/>
              </w:rPr>
              <w:t xml:space="preserve">4</w:t>
            </w:r>
            <w:r w:rsidDel="00000000" w:rsidR="00000000" w:rsidRPr="00000000">
              <w:rPr>
                <w:rFonts w:ascii="Times New Roman" w:cs="Times New Roman" w:eastAsia="Times New Roman" w:hAnsi="Times New Roman"/>
                <w:b w:val="1"/>
                <w:sz w:val="24"/>
                <w:szCs w:val="24"/>
                <w:rtl w:val="0"/>
              </w:rPr>
              <w:t xml:space="preserve">, 2</w:t>
            </w:r>
            <w:r w:rsidDel="00000000" w:rsidR="00000000" w:rsidRPr="00000000">
              <w:rPr>
                <w:b w:val="1"/>
                <w:sz w:val="24"/>
                <w:szCs w:val="24"/>
                <w:rtl w:val="0"/>
              </w:rPr>
              <w:t xml:space="preserve">5</w:t>
            </w:r>
            <w:r w:rsidDel="00000000" w:rsidR="00000000" w:rsidRPr="00000000">
              <w:rPr>
                <w:rtl w:val="0"/>
              </w:rPr>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EB">
            <w:pPr>
              <w:contextualSpacing w:val="0"/>
              <w:rPr>
                <w:b w:val="1"/>
                <w:sz w:val="24"/>
                <w:szCs w:val="24"/>
              </w:rPr>
            </w:pPr>
            <w:r w:rsidDel="00000000" w:rsidR="00000000" w:rsidRPr="00000000">
              <w:rPr>
                <w:b w:val="1"/>
                <w:sz w:val="24"/>
                <w:szCs w:val="24"/>
                <w:rtl w:val="0"/>
              </w:rPr>
              <w:t xml:space="preserve">3/26-3/30 </w:t>
            </w:r>
          </w:p>
          <w:p w:rsidR="00000000" w:rsidDel="00000000" w:rsidP="00000000" w:rsidRDefault="00000000" w:rsidRPr="00000000" w14:paraId="000000EC">
            <w:pPr>
              <w:contextualSpacing w:val="0"/>
              <w:rPr>
                <w:b w:val="1"/>
                <w:sz w:val="24"/>
                <w:szCs w:val="24"/>
              </w:rPr>
            </w:pPr>
            <w:r w:rsidDel="00000000" w:rsidR="00000000" w:rsidRPr="00000000">
              <w:rPr>
                <w:b w:val="1"/>
                <w:sz w:val="24"/>
                <w:szCs w:val="24"/>
                <w:rtl w:val="0"/>
              </w:rPr>
              <w:t xml:space="preserve">SPRING BREAK</w:t>
            </w:r>
          </w:p>
        </w:tc>
        <w:tc>
          <w:tcPr/>
          <w:p w:rsidR="00000000" w:rsidDel="00000000" w:rsidP="00000000" w:rsidRDefault="00000000" w:rsidRPr="00000000" w14:paraId="000000ED">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6</w:t>
            </w:r>
            <w:r w:rsidDel="00000000" w:rsidR="00000000" w:rsidRPr="00000000">
              <w:rPr>
                <w:rFonts w:ascii="Times New Roman" w:cs="Times New Roman" w:eastAsia="Times New Roman" w:hAnsi="Times New Roman"/>
                <w:b w:val="1"/>
                <w:sz w:val="24"/>
                <w:szCs w:val="24"/>
                <w:rtl w:val="0"/>
              </w:rPr>
              <w:t xml:space="preserve"> – The Age of Anxiety (p. </w:t>
            </w:r>
            <w:r w:rsidDel="00000000" w:rsidR="00000000" w:rsidRPr="00000000">
              <w:rPr>
                <w:b w:val="1"/>
                <w:sz w:val="24"/>
                <w:szCs w:val="24"/>
                <w:rtl w:val="0"/>
              </w:rPr>
              <w:t xml:space="preserve">862</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b w:val="1"/>
                <w:sz w:val="24"/>
                <w:szCs w:val="24"/>
                <w:rtl w:val="0"/>
              </w:rPr>
              <w:t xml:space="preserve">893</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E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Uncertainty in Modern Thought (p. </w:t>
            </w:r>
            <w:r w:rsidDel="00000000" w:rsidR="00000000" w:rsidRPr="00000000">
              <w:rPr>
                <w:sz w:val="24"/>
                <w:szCs w:val="24"/>
                <w:rtl w:val="0"/>
              </w:rPr>
              <w:t xml:space="preserve">864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sz w:val="24"/>
                <w:szCs w:val="24"/>
                <w:rtl w:val="0"/>
              </w:rPr>
              <w:t xml:space="preserve">87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0)Modern Art and Music / Movies and Radio (p.</w:t>
            </w:r>
            <w:r w:rsidDel="00000000" w:rsidR="00000000" w:rsidRPr="00000000">
              <w:rPr>
                <w:sz w:val="24"/>
                <w:szCs w:val="24"/>
                <w:rtl w:val="0"/>
              </w:rPr>
              <w:t xml:space="preserve"> 871-877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F3">
            <w:pPr>
              <w:contextualSpacing w:val="0"/>
              <w:rPr>
                <w:b w:val="1"/>
                <w:sz w:val="24"/>
                <w:szCs w:val="24"/>
              </w:rPr>
            </w:pPr>
            <w:r w:rsidDel="00000000" w:rsidR="00000000" w:rsidRPr="00000000">
              <w:rPr>
                <w:b w:val="1"/>
                <w:sz w:val="24"/>
                <w:szCs w:val="24"/>
                <w:rtl w:val="0"/>
              </w:rPr>
              <w:t xml:space="preserve">4/1-4/5</w:t>
            </w:r>
          </w:p>
        </w:tc>
        <w:tc>
          <w:tcPr/>
          <w:p w:rsidR="00000000" w:rsidDel="00000000" w:rsidP="00000000" w:rsidRDefault="00000000" w:rsidRPr="00000000" w14:paraId="000000F4">
            <w:pPr>
              <w:numPr>
                <w:ilvl w:val="0"/>
                <w:numId w:val="3"/>
              </w:numPr>
              <w:spacing w:line="276" w:lineRule="auto"/>
              <w:ind w:left="360"/>
              <w:contextualSpacing w:val="1"/>
              <w:rPr>
                <w:sz w:val="24"/>
                <w:szCs w:val="24"/>
              </w:rPr>
            </w:pPr>
            <w:r w:rsidDel="00000000" w:rsidR="00000000" w:rsidRPr="00000000">
              <w:rPr>
                <w:sz w:val="24"/>
                <w:szCs w:val="24"/>
                <w:rtl w:val="0"/>
              </w:rPr>
              <w:t xml:space="preserve">An Emerging Consumer Society (p. 877-880)</w:t>
            </w:r>
          </w:p>
          <w:p w:rsidR="00000000" w:rsidDel="00000000" w:rsidP="00000000" w:rsidRDefault="00000000" w:rsidRPr="00000000" w14:paraId="000000F5">
            <w:pPr>
              <w:numPr>
                <w:ilvl w:val="0"/>
                <w:numId w:val="3"/>
              </w:numPr>
              <w:spacing w:line="276" w:lineRule="auto"/>
              <w:ind w:left="360"/>
              <w:contextualSpacing w:val="1"/>
              <w:rPr>
                <w:sz w:val="24"/>
                <w:szCs w:val="24"/>
              </w:rPr>
            </w:pPr>
            <w:r w:rsidDel="00000000" w:rsidR="00000000" w:rsidRPr="00000000">
              <w:rPr>
                <w:sz w:val="24"/>
                <w:szCs w:val="24"/>
                <w:rtl w:val="0"/>
              </w:rPr>
              <w:t xml:space="preserve">The Search for Peace and Political Stability (p. 880 – 885)</w:t>
            </w:r>
          </w:p>
          <w:p w:rsidR="00000000" w:rsidDel="00000000" w:rsidP="00000000" w:rsidRDefault="00000000" w:rsidRPr="00000000" w14:paraId="000000F6">
            <w:pPr>
              <w:numPr>
                <w:ilvl w:val="0"/>
                <w:numId w:val="3"/>
              </w:numPr>
              <w:spacing w:line="276" w:lineRule="auto"/>
              <w:ind w:left="360"/>
              <w:contextualSpacing w:val="1"/>
              <w:rPr>
                <w:sz w:val="24"/>
                <w:szCs w:val="24"/>
              </w:rPr>
            </w:pPr>
            <w:r w:rsidDel="00000000" w:rsidR="00000000" w:rsidRPr="00000000">
              <w:rPr>
                <w:sz w:val="24"/>
                <w:szCs w:val="24"/>
                <w:rtl w:val="0"/>
              </w:rPr>
              <w:t xml:space="preserve">The Great Depression, 1929 – 1939 (p. 885 – 893)</w:t>
            </w:r>
          </w:p>
          <w:p w:rsidR="00000000" w:rsidDel="00000000" w:rsidP="00000000" w:rsidRDefault="00000000" w:rsidRPr="00000000" w14:paraId="000000F7">
            <w:pPr>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2</w:t>
            </w:r>
            <w:r w:rsidDel="00000000" w:rsidR="00000000" w:rsidRPr="00000000">
              <w:rPr>
                <w:b w:val="1"/>
                <w:sz w:val="24"/>
                <w:szCs w:val="24"/>
                <w:rtl w:val="0"/>
              </w:rPr>
              <w:t xml:space="preserve">7</w:t>
            </w:r>
            <w:r w:rsidDel="00000000" w:rsidR="00000000" w:rsidRPr="00000000">
              <w:rPr>
                <w:rFonts w:ascii="Times New Roman" w:cs="Times New Roman" w:eastAsia="Times New Roman" w:hAnsi="Times New Roman"/>
                <w:b w:val="1"/>
                <w:sz w:val="24"/>
                <w:szCs w:val="24"/>
                <w:rtl w:val="0"/>
              </w:rPr>
              <w:t xml:space="preserve"> – Dictatorships and the Second World War (p. </w:t>
            </w:r>
            <w:r w:rsidDel="00000000" w:rsidR="00000000" w:rsidRPr="00000000">
              <w:rPr>
                <w:b w:val="1"/>
                <w:sz w:val="24"/>
                <w:szCs w:val="24"/>
                <w:rtl w:val="0"/>
              </w:rPr>
              <w:t xml:space="preserve">898</w:t>
            </w:r>
            <w:r w:rsidDel="00000000" w:rsidR="00000000" w:rsidRPr="00000000">
              <w:rPr>
                <w:rFonts w:ascii="Times New Roman" w:cs="Times New Roman" w:eastAsia="Times New Roman" w:hAnsi="Times New Roman"/>
                <w:b w:val="1"/>
                <w:sz w:val="24"/>
                <w:szCs w:val="24"/>
                <w:rtl w:val="0"/>
              </w:rPr>
              <w:t xml:space="preserve"> – 9</w:t>
            </w:r>
            <w:r w:rsidDel="00000000" w:rsidR="00000000" w:rsidRPr="00000000">
              <w:rPr>
                <w:b w:val="1"/>
                <w:sz w:val="24"/>
                <w:szCs w:val="24"/>
                <w:rtl w:val="0"/>
              </w:rPr>
              <w:t xml:space="preserve">31</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F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Authoritarian States / Mussolini and Fascism (p. </w:t>
            </w:r>
            <w:r w:rsidDel="00000000" w:rsidR="00000000" w:rsidRPr="00000000">
              <w:rPr>
                <w:sz w:val="24"/>
                <w:szCs w:val="24"/>
                <w:rtl w:val="0"/>
              </w:rPr>
              <w:t xml:space="preserve">898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w:t>
            </w: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F9">
            <w:pPr>
              <w:contextualSpacing w:val="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FA">
            <w:pPr>
              <w:contextualSpacing w:val="0"/>
              <w:rPr>
                <w:rFonts w:ascii="EB Garamond" w:cs="EB Garamond" w:eastAsia="EB Garamond" w:hAnsi="EB Garamond"/>
                <w:b w:val="1"/>
                <w:sz w:val="24"/>
                <w:szCs w:val="24"/>
              </w:rPr>
            </w:pPr>
            <w:r w:rsidDel="00000000" w:rsidR="00000000" w:rsidRPr="00000000">
              <w:rPr>
                <w:rtl w:val="0"/>
              </w:rPr>
            </w:r>
          </w:p>
        </w:tc>
      </w:tr>
      <w:tr>
        <w:tc>
          <w:tcPr/>
          <w:p w:rsidR="00000000" w:rsidDel="00000000" w:rsidP="00000000" w:rsidRDefault="00000000" w:rsidRPr="00000000" w14:paraId="000000FB">
            <w:pPr>
              <w:contextualSpacing w:val="0"/>
              <w:rPr>
                <w:b w:val="1"/>
                <w:sz w:val="24"/>
                <w:szCs w:val="24"/>
              </w:rPr>
            </w:pPr>
            <w:r w:rsidDel="00000000" w:rsidR="00000000" w:rsidRPr="00000000">
              <w:rPr>
                <w:b w:val="1"/>
                <w:sz w:val="24"/>
                <w:szCs w:val="24"/>
                <w:rtl w:val="0"/>
              </w:rPr>
              <w:t xml:space="preserve">4/8-4/12</w:t>
            </w:r>
          </w:p>
          <w:p w:rsidR="00000000" w:rsidDel="00000000" w:rsidP="00000000" w:rsidRDefault="00000000" w:rsidRPr="00000000" w14:paraId="000000FC">
            <w:pPr>
              <w:contextualSpacing w:val="0"/>
              <w:rPr>
                <w:b w:val="1"/>
                <w:sz w:val="24"/>
                <w:szCs w:val="24"/>
              </w:rPr>
            </w:pPr>
            <w:r w:rsidDel="00000000" w:rsidR="00000000" w:rsidRPr="00000000">
              <w:rPr>
                <w:b w:val="1"/>
                <w:sz w:val="24"/>
                <w:szCs w:val="24"/>
                <w:rtl w:val="0"/>
              </w:rPr>
              <w:t xml:space="preserve">(11th Grade SAT April 9)</w:t>
            </w:r>
          </w:p>
        </w:tc>
        <w:tc>
          <w:tcPr/>
          <w:p w:rsidR="00000000" w:rsidDel="00000000" w:rsidP="00000000" w:rsidRDefault="00000000" w:rsidRPr="00000000" w14:paraId="000000F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Hitler and Nazism in Germany (p. 9</w:t>
            </w:r>
            <w:r w:rsidDel="00000000" w:rsidR="00000000" w:rsidRPr="00000000">
              <w:rPr>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w:t>
            </w:r>
            <w:r w:rsidDel="00000000" w:rsidR="00000000" w:rsidRPr="00000000">
              <w:rPr>
                <w:sz w:val="24"/>
                <w:szCs w:val="24"/>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Nazi Expansion and the Second World War (p. 9</w:t>
            </w:r>
            <w:r w:rsidDel="00000000" w:rsidR="00000000" w:rsidRPr="00000000">
              <w:rPr>
                <w:sz w:val="24"/>
                <w:szCs w:val="24"/>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w:t>
            </w:r>
            <w:r w:rsidDel="00000000" w:rsidR="00000000" w:rsidRPr="00000000">
              <w:rPr>
                <w:sz w:val="24"/>
                <w:szCs w:val="24"/>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contextualSpacing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02">
            <w:pPr>
              <w:contextualSpacing w:val="0"/>
              <w:rPr>
                <w:b w:val="1"/>
                <w:sz w:val="24"/>
                <w:szCs w:val="24"/>
              </w:rPr>
            </w:pPr>
            <w:r w:rsidDel="00000000" w:rsidR="00000000" w:rsidRPr="00000000">
              <w:rPr>
                <w:b w:val="1"/>
                <w:sz w:val="24"/>
                <w:szCs w:val="24"/>
                <w:rtl w:val="0"/>
              </w:rPr>
              <w:t xml:space="preserve">4/15-4/19</w:t>
            </w:r>
          </w:p>
          <w:p w:rsidR="00000000" w:rsidDel="00000000" w:rsidP="00000000" w:rsidRDefault="00000000" w:rsidRPr="00000000" w14:paraId="00000103">
            <w:pPr>
              <w:contextualSpacing w:val="0"/>
              <w:rPr>
                <w:b w:val="1"/>
                <w:sz w:val="24"/>
                <w:szCs w:val="24"/>
              </w:rPr>
            </w:pPr>
            <w:r w:rsidDel="00000000" w:rsidR="00000000" w:rsidRPr="00000000">
              <w:rPr>
                <w:b w:val="1"/>
                <w:sz w:val="24"/>
                <w:szCs w:val="24"/>
                <w:rtl w:val="0"/>
              </w:rPr>
              <w:t xml:space="preserve">(4/19 Snow Make-Up Day)</w:t>
            </w:r>
          </w:p>
        </w:tc>
        <w:tc>
          <w:tcPr/>
          <w:p w:rsidR="00000000" w:rsidDel="00000000" w:rsidP="00000000" w:rsidRDefault="00000000" w:rsidRPr="00000000" w14:paraId="00000104">
            <w:pPr>
              <w:contextualSpacing w:val="0"/>
              <w:rPr>
                <w:b w:val="1"/>
                <w:sz w:val="24"/>
                <w:szCs w:val="24"/>
              </w:rPr>
            </w:pPr>
            <w:r w:rsidDel="00000000" w:rsidR="00000000" w:rsidRPr="00000000">
              <w:rPr>
                <w:b w:val="1"/>
                <w:sz w:val="24"/>
                <w:szCs w:val="24"/>
                <w:rtl w:val="0"/>
              </w:rPr>
              <w:t xml:space="preserve">Ch. 28 – Cold War Conflicts and Social Transformations, 1945 – 1965 (p. 934 – 967)</w:t>
            </w:r>
          </w:p>
          <w:p w:rsidR="00000000" w:rsidDel="00000000" w:rsidP="00000000" w:rsidRDefault="00000000" w:rsidRPr="00000000" w14:paraId="00000105">
            <w:pPr>
              <w:numPr>
                <w:ilvl w:val="0"/>
                <w:numId w:val="12"/>
              </w:numPr>
              <w:spacing w:line="276" w:lineRule="auto"/>
              <w:ind w:left="360"/>
              <w:contextualSpacing w:val="1"/>
              <w:rPr>
                <w:sz w:val="24"/>
                <w:szCs w:val="24"/>
              </w:rPr>
            </w:pPr>
            <w:r w:rsidDel="00000000" w:rsidR="00000000" w:rsidRPr="00000000">
              <w:rPr>
                <w:sz w:val="24"/>
                <w:szCs w:val="24"/>
                <w:rtl w:val="0"/>
              </w:rPr>
              <w:t xml:space="preserve">Postwar Europe (p. 936–944)</w:t>
            </w:r>
            <w:r w:rsidDel="00000000" w:rsidR="00000000" w:rsidRPr="00000000">
              <w:rPr>
                <w:rtl w:val="0"/>
              </w:rPr>
            </w:r>
          </w:p>
          <w:p w:rsidR="00000000" w:rsidDel="00000000" w:rsidP="00000000" w:rsidRDefault="00000000" w:rsidRPr="00000000" w14:paraId="00000106">
            <w:pPr>
              <w:numPr>
                <w:ilvl w:val="0"/>
                <w:numId w:val="12"/>
              </w:numPr>
              <w:spacing w:line="276" w:lineRule="auto"/>
              <w:ind w:left="360"/>
              <w:contextualSpacing w:val="1"/>
              <w:rPr>
                <w:sz w:val="24"/>
                <w:szCs w:val="24"/>
              </w:rPr>
            </w:pPr>
            <w:r w:rsidDel="00000000" w:rsidR="00000000" w:rsidRPr="00000000">
              <w:rPr>
                <w:sz w:val="24"/>
                <w:szCs w:val="24"/>
                <w:rtl w:val="0"/>
              </w:rPr>
              <w:t xml:space="preserve">The Western Renaissance (p. 944-948)</w:t>
            </w:r>
            <w:r w:rsidDel="00000000" w:rsidR="00000000" w:rsidRPr="00000000">
              <w:rPr>
                <w:rtl w:val="0"/>
              </w:rPr>
            </w:r>
          </w:p>
          <w:p w:rsidR="00000000" w:rsidDel="00000000" w:rsidP="00000000" w:rsidRDefault="00000000" w:rsidRPr="00000000" w14:paraId="00000107">
            <w:pPr>
              <w:numPr>
                <w:ilvl w:val="0"/>
                <w:numId w:val="12"/>
              </w:numPr>
              <w:spacing w:line="276" w:lineRule="auto"/>
              <w:ind w:left="360"/>
              <w:contextualSpacing w:val="1"/>
              <w:rPr>
                <w:sz w:val="24"/>
                <w:szCs w:val="24"/>
              </w:rPr>
            </w:pPr>
            <w:r w:rsidDel="00000000" w:rsidR="00000000" w:rsidRPr="00000000">
              <w:rPr>
                <w:sz w:val="24"/>
                <w:szCs w:val="24"/>
                <w:rtl w:val="0"/>
              </w:rPr>
              <w:t xml:space="preserve">Soviet Eastern Europe, 1945–1968 (p. 948–956)</w:t>
            </w:r>
            <w:r w:rsidDel="00000000" w:rsidR="00000000" w:rsidRPr="00000000">
              <w:rPr>
                <w:rtl w:val="0"/>
              </w:rPr>
            </w:r>
          </w:p>
          <w:p w:rsidR="00000000" w:rsidDel="00000000" w:rsidP="00000000" w:rsidRDefault="00000000" w:rsidRPr="00000000" w14:paraId="00000108">
            <w:pPr>
              <w:numPr>
                <w:ilvl w:val="0"/>
                <w:numId w:val="12"/>
              </w:numPr>
              <w:spacing w:line="276" w:lineRule="auto"/>
              <w:ind w:left="360"/>
              <w:contextualSpacing w:val="1"/>
              <w:rPr>
                <w:sz w:val="24"/>
                <w:szCs w:val="24"/>
              </w:rPr>
            </w:pPr>
            <w:r w:rsidDel="00000000" w:rsidR="00000000" w:rsidRPr="00000000">
              <w:rPr>
                <w:sz w:val="24"/>
                <w:szCs w:val="24"/>
                <w:rtl w:val="0"/>
              </w:rPr>
              <w:t xml:space="preserve">The End of Empires (p. 956-962)</w:t>
            </w:r>
          </w:p>
          <w:p w:rsidR="00000000" w:rsidDel="00000000" w:rsidP="00000000" w:rsidRDefault="00000000" w:rsidRPr="00000000" w14:paraId="00000109">
            <w:pPr>
              <w:numPr>
                <w:ilvl w:val="0"/>
                <w:numId w:val="14"/>
              </w:numPr>
              <w:spacing w:line="276" w:lineRule="auto"/>
              <w:ind w:left="360"/>
              <w:contextualSpacing w:val="1"/>
              <w:rPr>
                <w:sz w:val="24"/>
                <w:szCs w:val="24"/>
              </w:rPr>
            </w:pPr>
            <w:r w:rsidDel="00000000" w:rsidR="00000000" w:rsidRPr="00000000">
              <w:rPr>
                <w:sz w:val="24"/>
                <w:szCs w:val="24"/>
                <w:rtl w:val="0"/>
              </w:rPr>
              <w:t xml:space="preserve">Postwar Social Transformations, 1945 – 1968 (p. 963 – 967)</w:t>
            </w:r>
            <w:r w:rsidDel="00000000" w:rsidR="00000000" w:rsidRPr="00000000">
              <w:rPr>
                <w:rtl w:val="0"/>
              </w:rPr>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rPr>
          <w:trHeight w:val="200" w:hRule="atLeast"/>
        </w:trPr>
        <w:tc>
          <w:tcPr/>
          <w:p w:rsidR="00000000" w:rsidDel="00000000" w:rsidP="00000000" w:rsidRDefault="00000000" w:rsidRPr="00000000" w14:paraId="0000010B">
            <w:pPr>
              <w:contextualSpacing w:val="0"/>
              <w:rPr>
                <w:b w:val="1"/>
                <w:sz w:val="24"/>
                <w:szCs w:val="24"/>
              </w:rPr>
            </w:pPr>
            <w:r w:rsidDel="00000000" w:rsidR="00000000" w:rsidRPr="00000000">
              <w:rPr>
                <w:b w:val="1"/>
                <w:sz w:val="24"/>
                <w:szCs w:val="24"/>
                <w:rtl w:val="0"/>
              </w:rPr>
              <w:t xml:space="preserve">4/22-4/26</w:t>
            </w:r>
          </w:p>
        </w:tc>
        <w:tc>
          <w:tcPr/>
          <w:p w:rsidR="00000000" w:rsidDel="00000000" w:rsidP="00000000" w:rsidRDefault="00000000" w:rsidRPr="00000000" w14:paraId="0000010C">
            <w:pPr>
              <w:contextualSpacing w:val="0"/>
              <w:rPr>
                <w:b w:val="1"/>
                <w:sz w:val="24"/>
                <w:szCs w:val="24"/>
              </w:rPr>
            </w:pPr>
            <w:r w:rsidDel="00000000" w:rsidR="00000000" w:rsidRPr="00000000">
              <w:rPr>
                <w:b w:val="1"/>
                <w:sz w:val="24"/>
                <w:szCs w:val="24"/>
                <w:rtl w:val="0"/>
              </w:rPr>
              <w:t xml:space="preserve">Ch. 29 – Challenging the Postwar Order: 1960-1991 (p. 970 – 1003)</w:t>
            </w:r>
          </w:p>
          <w:p w:rsidR="00000000" w:rsidDel="00000000" w:rsidP="00000000" w:rsidRDefault="00000000" w:rsidRPr="00000000" w14:paraId="0000010D">
            <w:pPr>
              <w:numPr>
                <w:ilvl w:val="0"/>
                <w:numId w:val="14"/>
              </w:numPr>
              <w:spacing w:line="276" w:lineRule="auto"/>
              <w:ind w:left="360"/>
              <w:contextualSpacing w:val="1"/>
              <w:rPr>
                <w:sz w:val="24"/>
                <w:szCs w:val="24"/>
              </w:rPr>
            </w:pPr>
            <w:r w:rsidDel="00000000" w:rsidR="00000000" w:rsidRPr="00000000">
              <w:rPr>
                <w:sz w:val="24"/>
                <w:szCs w:val="24"/>
                <w:rtl w:val="0"/>
              </w:rPr>
              <w:t xml:space="preserve">Reform and Protest in the 1960s (p. 972 – 983)</w:t>
            </w:r>
          </w:p>
          <w:p w:rsidR="00000000" w:rsidDel="00000000" w:rsidP="00000000" w:rsidRDefault="00000000" w:rsidRPr="00000000" w14:paraId="0000010E">
            <w:pPr>
              <w:numPr>
                <w:ilvl w:val="0"/>
                <w:numId w:val="26"/>
              </w:numPr>
              <w:spacing w:line="276" w:lineRule="auto"/>
              <w:ind w:left="360"/>
              <w:contextualSpacing w:val="1"/>
              <w:rPr>
                <w:sz w:val="24"/>
                <w:szCs w:val="24"/>
              </w:rPr>
            </w:pPr>
            <w:r w:rsidDel="00000000" w:rsidR="00000000" w:rsidRPr="00000000">
              <w:rPr>
                <w:sz w:val="24"/>
                <w:szCs w:val="24"/>
                <w:rtl w:val="0"/>
              </w:rPr>
              <w:t xml:space="preserve">Crisis and Change in Western Europe (p. 983 – 992)</w:t>
            </w:r>
          </w:p>
          <w:p w:rsidR="00000000" w:rsidDel="00000000" w:rsidP="00000000" w:rsidRDefault="00000000" w:rsidRPr="00000000" w14:paraId="0000010F">
            <w:pPr>
              <w:numPr>
                <w:ilvl w:val="0"/>
                <w:numId w:val="26"/>
              </w:numPr>
              <w:spacing w:line="276" w:lineRule="auto"/>
              <w:ind w:left="360"/>
              <w:contextualSpacing w:val="1"/>
              <w:rPr>
                <w:sz w:val="24"/>
                <w:szCs w:val="24"/>
              </w:rPr>
            </w:pPr>
            <w:r w:rsidDel="00000000" w:rsidR="00000000" w:rsidRPr="00000000">
              <w:rPr>
                <w:sz w:val="24"/>
                <w:szCs w:val="24"/>
                <w:rtl w:val="0"/>
              </w:rPr>
              <w:t xml:space="preserve">The Decline of “Developed Socialism” (p. 992 – 998)</w:t>
            </w:r>
          </w:p>
          <w:p w:rsidR="00000000" w:rsidDel="00000000" w:rsidP="00000000" w:rsidRDefault="00000000" w:rsidRPr="00000000" w14:paraId="00000110">
            <w:pPr>
              <w:numPr>
                <w:ilvl w:val="0"/>
                <w:numId w:val="26"/>
              </w:numPr>
              <w:spacing w:line="276" w:lineRule="auto"/>
              <w:ind w:left="360"/>
              <w:contextualSpacing w:val="1"/>
              <w:rPr>
                <w:sz w:val="24"/>
                <w:szCs w:val="24"/>
              </w:rPr>
            </w:pPr>
            <w:r w:rsidDel="00000000" w:rsidR="00000000" w:rsidRPr="00000000">
              <w:rPr>
                <w:sz w:val="24"/>
                <w:szCs w:val="24"/>
                <w:rtl w:val="0"/>
              </w:rPr>
              <w:t xml:space="preserve">The Revolutions of 1989 (p. 998 – 1003)</w:t>
            </w:r>
            <w:r w:rsidDel="00000000" w:rsidR="00000000" w:rsidRPr="00000000">
              <w:rPr>
                <w:rtl w:val="0"/>
              </w:rPr>
            </w:r>
          </w:p>
        </w:tc>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14">
            <w:pPr>
              <w:contextualSpacing w:val="0"/>
              <w:rPr>
                <w:b w:val="1"/>
                <w:sz w:val="24"/>
                <w:szCs w:val="24"/>
              </w:rPr>
            </w:pPr>
            <w:r w:rsidDel="00000000" w:rsidR="00000000" w:rsidRPr="00000000">
              <w:rPr>
                <w:b w:val="1"/>
                <w:sz w:val="24"/>
                <w:szCs w:val="24"/>
                <w:rtl w:val="0"/>
              </w:rPr>
              <w:t xml:space="preserve">4/</w:t>
            </w:r>
            <w:r w:rsidDel="00000000" w:rsidR="00000000" w:rsidRPr="00000000">
              <w:rPr>
                <w:b w:val="1"/>
                <w:sz w:val="24"/>
                <w:szCs w:val="24"/>
                <w:rtl w:val="0"/>
              </w:rPr>
              <w:t xml:space="preserve">29 -5/3</w:t>
            </w:r>
          </w:p>
        </w:tc>
        <w:tc>
          <w:tcPr/>
          <w:p w:rsidR="00000000" w:rsidDel="00000000" w:rsidP="00000000" w:rsidRDefault="00000000" w:rsidRPr="00000000" w14:paraId="0000011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w:t>
            </w:r>
            <w:r w:rsidDel="00000000" w:rsidR="00000000" w:rsidRPr="00000000">
              <w:rPr>
                <w:b w:val="1"/>
                <w:sz w:val="24"/>
                <w:szCs w:val="24"/>
                <w:rtl w:val="0"/>
              </w:rPr>
              <w:t xml:space="preserve">30</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b w:val="1"/>
                <w:sz w:val="24"/>
                <w:szCs w:val="24"/>
                <w:rtl w:val="0"/>
              </w:rPr>
              <w:t xml:space="preserve">Life in an Age of Globalization </w:t>
            </w:r>
            <w:r w:rsidDel="00000000" w:rsidR="00000000" w:rsidRPr="00000000">
              <w:rPr>
                <w:rFonts w:ascii="Times New Roman" w:cs="Times New Roman" w:eastAsia="Times New Roman" w:hAnsi="Times New Roman"/>
                <w:b w:val="1"/>
                <w:sz w:val="24"/>
                <w:szCs w:val="24"/>
                <w:rtl w:val="0"/>
              </w:rPr>
              <w:t xml:space="preserve">(p. 10</w:t>
            </w:r>
            <w:r w:rsidDel="00000000" w:rsidR="00000000" w:rsidRPr="00000000">
              <w:rPr>
                <w:b w:val="1"/>
                <w:sz w:val="24"/>
                <w:szCs w:val="24"/>
                <w:rtl w:val="0"/>
              </w:rPr>
              <w:t xml:space="preserve">06</w:t>
            </w:r>
            <w:r w:rsidDel="00000000" w:rsidR="00000000" w:rsidRPr="00000000">
              <w:rPr>
                <w:rFonts w:ascii="Times New Roman" w:cs="Times New Roman" w:eastAsia="Times New Roman" w:hAnsi="Times New Roman"/>
                <w:b w:val="1"/>
                <w:sz w:val="24"/>
                <w:szCs w:val="24"/>
                <w:rtl w:val="0"/>
              </w:rPr>
              <w:t xml:space="preserve"> – 10</w:t>
            </w:r>
            <w:r w:rsidDel="00000000" w:rsidR="00000000" w:rsidRPr="00000000">
              <w:rPr>
                <w:b w:val="1"/>
                <w:sz w:val="24"/>
                <w:szCs w:val="24"/>
                <w:rtl w:val="0"/>
              </w:rPr>
              <w:t xml:space="preserve">40</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1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Reshaping Russia and the former East Bloc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10</w:t>
            </w:r>
            <w:r w:rsidDel="00000000" w:rsidR="00000000" w:rsidRPr="00000000">
              <w:rPr>
                <w:sz w:val="24"/>
                <w:szCs w:val="24"/>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 1</w:t>
            </w:r>
            <w:r w:rsidDel="00000000" w:rsidR="00000000" w:rsidRPr="00000000">
              <w:rPr>
                <w:sz w:val="24"/>
                <w:szCs w:val="24"/>
                <w:rtl w:val="0"/>
              </w:rPr>
              <w:t xml:space="preserve">015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sz w:val="24"/>
                <w:szCs w:val="24"/>
                <w:rtl w:val="0"/>
              </w:rPr>
              <w:t xml:space="preserve">New Global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10</w:t>
            </w:r>
            <w:r w:rsidDel="00000000" w:rsidR="00000000" w:rsidRPr="00000000">
              <w:rPr>
                <w:sz w:val="24"/>
                <w:szCs w:val="24"/>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sz w:val="24"/>
                <w:szCs w:val="24"/>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Toward a Multicultural Continent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10</w:t>
            </w:r>
            <w:r w:rsidDel="00000000" w:rsidR="00000000" w:rsidRPr="00000000">
              <w:rPr>
                <w:sz w:val="24"/>
                <w:szCs w:val="24"/>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sz w:val="24"/>
                <w:szCs w:val="24"/>
                <w:rtl w:val="0"/>
              </w:rPr>
              <w:t xml:space="preserve">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Confronting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Twenty-First Century Challenges (p. 10</w:t>
            </w:r>
            <w:r w:rsidDel="00000000" w:rsidR="00000000" w:rsidRPr="00000000">
              <w:rPr>
                <w:sz w:val="24"/>
                <w:szCs w:val="24"/>
                <w:rtl w:val="0"/>
              </w:rPr>
              <w:t xml:space="preserve">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sz w:val="24"/>
                <w:szCs w:val="24"/>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w:t>
            </w:r>
          </w:p>
        </w:tc>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1C">
            <w:pPr>
              <w:contextualSpacing w:val="0"/>
              <w:rPr/>
            </w:pPr>
            <w:r w:rsidDel="00000000" w:rsidR="00000000" w:rsidRPr="00000000">
              <w:rPr>
                <w:b w:val="1"/>
                <w:sz w:val="24"/>
                <w:szCs w:val="24"/>
                <w:rtl w:val="0"/>
              </w:rPr>
              <w:t xml:space="preserve">5/6-5/10</w:t>
            </w:r>
            <w:r w:rsidDel="00000000" w:rsidR="00000000" w:rsidRPr="00000000">
              <w:rPr>
                <w:rtl w:val="0"/>
              </w:rPr>
            </w:r>
          </w:p>
          <w:p w:rsidR="00000000" w:rsidDel="00000000" w:rsidP="00000000" w:rsidRDefault="00000000" w:rsidRPr="00000000" w14:paraId="0000011D">
            <w:pPr>
              <w:contextualSpacing w:val="0"/>
              <w:rPr>
                <w:b w:val="1"/>
                <w:sz w:val="24"/>
                <w:szCs w:val="24"/>
              </w:rPr>
            </w:pPr>
            <w:r w:rsidDel="00000000" w:rsidR="00000000" w:rsidRPr="00000000">
              <w:rPr>
                <w:rtl w:val="0"/>
              </w:rPr>
            </w:r>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AND TAKE AP TEST!!</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b w:val="1"/>
                <w:sz w:val="24"/>
                <w:szCs w:val="24"/>
              </w:rPr>
            </w:pPr>
            <w:r w:rsidDel="00000000" w:rsidR="00000000" w:rsidRPr="00000000">
              <w:rPr>
                <w:b w:val="1"/>
                <w:sz w:val="24"/>
                <w:szCs w:val="24"/>
                <w:rtl w:val="0"/>
              </w:rPr>
              <w:t xml:space="preserve">WEDNESDAY, MAY 8</w:t>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1">
      <w:pPr>
        <w:contextualSpacing w:val="0"/>
        <w:rPr>
          <w:sz w:val="24"/>
          <w:szCs w:val="24"/>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Time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3">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4">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5">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7">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8">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9">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0">
    <w:lvl w:ilvl="0">
      <w:start w:val="1"/>
      <w:numFmt w:val="bullet"/>
      <w:lvlText w:val="●"/>
      <w:lvlJc w:val="left"/>
      <w:pPr>
        <w:ind w:left="360" w:hanging="360"/>
      </w:pPr>
      <w:rPr>
        <w:rFonts w:ascii="Arial" w:cs="Arial" w:eastAsia="Arial" w:hAnsi="Arial"/>
        <w:b w:val="1"/>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2">
    <w:lvl w:ilvl="0">
      <w:start w:val="1"/>
      <w:numFmt w:val="bullet"/>
      <w:lvlText w:val="●"/>
      <w:lvlJc w:val="left"/>
      <w:pPr>
        <w:ind w:left="36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4">
    <w:lvl w:ilvl="0">
      <w:start w:val="1"/>
      <w:numFmt w:val="bullet"/>
      <w:lvlText w:val="●"/>
      <w:lvlJc w:val="left"/>
      <w:pPr>
        <w:ind w:left="36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36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7">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8">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9">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0">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3">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4">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5">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6">
    <w:lvl w:ilvl="0">
      <w:start w:val="1"/>
      <w:numFmt w:val="bullet"/>
      <w:lvlText w:val="●"/>
      <w:lvlJc w:val="left"/>
      <w:pPr>
        <w:ind w:left="36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7">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8">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9">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sburnssocialstudies.weebly.com" TargetMode="External"/><Relationship Id="rId5" Type="http://schemas.openxmlformats.org/officeDocument/2006/relationships/styles" Target="styles.xml"/><Relationship Id="rId6" Type="http://schemas.openxmlformats.org/officeDocument/2006/relationships/hyperlink" Target="mailto:sarah.burns@evsck12.com" TargetMode="External"/><Relationship Id="rId7" Type="http://schemas.openxmlformats.org/officeDocument/2006/relationships/hyperlink" Target="http://www.msburnssocialstudies.weebly.com" TargetMode="External"/><Relationship Id="rId8" Type="http://schemas.openxmlformats.org/officeDocument/2006/relationships/hyperlink" Target="http://www.msburnssocialstudies.weebl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